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fd8f17dd34d59" w:history="1">
              <w:r>
                <w:rPr>
                  <w:rStyle w:val="Hyperlink"/>
                </w:rPr>
                <w:t>2026-2032年中国压差液位计行业现状与发展前景报告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fd8f17dd34d59" w:history="1">
              <w:r>
                <w:rPr>
                  <w:rStyle w:val="Hyperlink"/>
                </w:rPr>
                <w:t>2026-2032年中国压差液位计行业现状与发展前景报告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fd8f17dd34d59" w:history="1">
                <w:r>
                  <w:rPr>
                    <w:rStyle w:val="Hyperlink"/>
                  </w:rPr>
                  <w:t>https://www.20087.com/1/25/YaChaYeWeiJiFaZhanQianJing.html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差液位计是工业过程控制中测量密闭容器液位的核心仪表，已广泛应用于石油、化工、电力及制药等领域。该设备基于流体静力学原理，通过检测容器底部与顶部的压力差推算液位高度，适用于高温、高压或腐蚀性介质环境。主流产品采用高精度硅压阻或电容式传感器，并集成温度补偿算法以提升测量稳定性。在结构设计上，隔膜密封、双法兰连接及吹扫保护等方案有效应对粘稠、易结晶或含颗粒介质的挑战。同时，HART、Profibus或无线通信协议的支持使压差液位计可无缝接入分布式控制系统，实现远程校准与诊断。</w:t>
      </w:r>
      <w:r>
        <w:rPr>
          <w:rFonts w:hint="eastAsia"/>
        </w:rPr>
        <w:br/>
      </w:r>
      <w:r>
        <w:rPr>
          <w:rFonts w:hint="eastAsia"/>
        </w:rPr>
        <w:t>　　未来，压差液位计将朝着更高可靠性、自适应性与边缘智能方向发展。市场调研网指出，多传感器融合技术可能引入振动、密度或介电常数辅助参数，动态修正因介质密度变化导致的测量偏差。在数字孪生工厂架构下，压差液位计将具备自学习能力，基于历史工况数据优化零点漂移补偿模型。材料科学进步将推动耐超高温合金与纳米涂层的应用，拓展其在氢能储运、核能冷却等极端场景的适用性。此外，本质安全型无线压差液位计将进一步普及，通过低功耗广域网（LPWAN）实现免布线部署，降低改造成本并提升运维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4fd8f17dd34d59" w:history="1">
        <w:r>
          <w:rPr>
            <w:rStyle w:val="Hyperlink"/>
          </w:rPr>
          <w:t>2026-2032年中国压差液位计行业现状与发展前景报告</w:t>
        </w:r>
      </w:hyperlink>
      <w:r>
        <w:rPr>
          <w:rFonts w:hint="eastAsia"/>
        </w:rPr>
        <w:t>》，2025年压差液位计行业市场规模达 亿元，预计2032年市场规模将达 亿元，期间年均复合增长率（CAGR）达 %。报告基于国家统计局、相关协会等权威数据，结合专业团队对压差液位计行业的长期监测，全面分析了压差液位计行业的市场规模、技术现状、发展趋势及竞争格局。报告详细梳理了压差液位计市场需求、进出口情况、上下游产业链、重点区域分布及主要企业动态，并通过SWOT分析揭示了压差液位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压差液位计行业概述</w:t>
      </w:r>
      <w:r>
        <w:rPr>
          <w:rFonts w:hint="eastAsia"/>
        </w:rPr>
        <w:br/>
      </w:r>
      <w:r>
        <w:rPr>
          <w:rFonts w:hint="eastAsia"/>
        </w:rPr>
        <w:t>　　第一节 压差液位计定义与分类</w:t>
      </w:r>
      <w:r>
        <w:rPr>
          <w:rFonts w:hint="eastAsia"/>
        </w:rPr>
        <w:br/>
      </w:r>
      <w:r>
        <w:rPr>
          <w:rFonts w:hint="eastAsia"/>
        </w:rPr>
        <w:t>　　第二节 压差液位计应用领域</w:t>
      </w:r>
      <w:r>
        <w:rPr>
          <w:rFonts w:hint="eastAsia"/>
        </w:rPr>
        <w:br/>
      </w:r>
      <w:r>
        <w:rPr>
          <w:rFonts w:hint="eastAsia"/>
        </w:rPr>
        <w:t>　　第三节 压差液位计行业经济指标分析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压差液位计产业链及经营模式分析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三、压差液位计销售模式及销售渠道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全球压差液位计市场发展综述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2020-2025年全球压差液位计市场规模与趋势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主要国家与地区压差液位计市场分析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2026-2032年全球压差液位计行业发展趋势与前景预测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中国压差液位计行业市场分析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2025-2026年压差液位计产能与投资动态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一、国内压差液位计产能及利用情况</w:t>
      </w:r>
      <w:r>
        <w:rPr>
          <w:rFonts w:hint="eastAsia"/>
        </w:rPr>
        <w:br/>
      </w:r>
      <w:r>
        <w:rPr>
          <w:rFonts w:hint="eastAsia"/>
        </w:rPr>
        <w:t>　　　　二、压差液位计产能扩张与投资动态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2026-2032年压差液位计行业产量统计与趋势预测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一、2020-2025年压差液位计行业产量数据统计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1、2020-2025年压差液位计产量及增长趋势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2、2020-2025年压差液位计细分产品产量及份额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二、影响压差液位计产量的关键因素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三、2026-2032年压差液位计产量预测</w:t>
      </w:r>
      <w:r>
        <w:rPr>
          <w:rFonts w:hint="eastAsia"/>
        </w:rPr>
        <w:br/>
      </w:r>
      <w:r>
        <w:rPr>
          <w:rFonts w:hint="eastAsia"/>
        </w:rPr>
        <w:t>　　第三节 2026-2032年压差液位计市场需求与销售分析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一、2025-2026年压差液位计行业需求现状</w:t>
      </w:r>
      <w:r>
        <w:rPr>
          <w:rFonts w:hint="eastAsia"/>
        </w:rPr>
        <w:br/>
      </w:r>
      <w:r>
        <w:rPr>
          <w:rFonts w:hint="eastAsia"/>
        </w:rPr>
        <w:t>　　　　二、压差液位计客户群体与需求特点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三、2020-2025年压差液位计行业销售规模分析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四、2026-2032年压差液位计市场增长潜力与规模预测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中国压差液位计细分市场与下游应用领域分析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压差液位计细分市场分析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一、2025-2026年压差液位计主要细分产品市场现状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压差液位计下游应用与客户群体分析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一、2025-2026年压差液位计各应用领域市场现状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2025-2026年压差液位计行业技术发展现状及趋势分析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压差液位计行业技术发展现状分析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国内外压差液位计行业技术差异与原因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压差液位计行业技术发展方向、趋势预测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提升压差液位计行业技术能力策略建议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压差液位计价格机制与竞争策略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一、2020-2025年压差液位计市场价格走势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压差液位计定价策略与方法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2026-2032年压差液位计价格竞争态势与趋势预测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中国压差液位计行业重点区域市场研究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2025-2026年重点区域压差液位计市场发展概况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二、2020-2025年压差液位计市场需求规模情况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三、2026-2032年压差液位计行业发展潜力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二、2020-2025年压差液位计市场需求规模情况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三、2026-2032年压差液位计行业发展潜力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二、2020-2025年压差液位计市场需求规模情况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三、2026-2032年压差液位计行业发展潜力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二、2020-2025年压差液位计市场需求规模情况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三、2026-2032年压差液位计行业发展潜力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二、2020-2025年压差液位计市场需求规模情况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三、2026-2032年压差液位计行业发展潜力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2020-2025年中国压差液位计行业进出口情况分析</w:t>
      </w:r>
      <w:r>
        <w:rPr>
          <w:rFonts w:hint="eastAsia"/>
        </w:rPr>
        <w:br/>
      </w:r>
      <w:r>
        <w:rPr>
          <w:rFonts w:hint="eastAsia"/>
        </w:rPr>
        <w:t>　　第一节 压差液位计行业进口情况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一、2020-2025年压差液位计进口规模及增长情况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二、压差液位计主要进口来源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压差液位计行业出口情况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一、2020-2025年压差液位计出口规模及增长情况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二、压差液位计主要出口目的地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2020-2025年中国压差液位计行业总体发展与财务状况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2020-2025年中国压差液位计行业规模情况</w:t>
      </w:r>
      <w:r>
        <w:rPr>
          <w:rFonts w:hint="eastAsia"/>
        </w:rPr>
        <w:br/>
      </w:r>
      <w:r>
        <w:rPr>
          <w:rFonts w:hint="eastAsia"/>
        </w:rPr>
        <w:t>　　　　一、压差液位计行业企业数量规模</w:t>
      </w:r>
      <w:r>
        <w:rPr>
          <w:rFonts w:hint="eastAsia"/>
        </w:rPr>
        <w:br/>
      </w:r>
      <w:r>
        <w:rPr>
          <w:rFonts w:hint="eastAsia"/>
        </w:rPr>
        <w:t>　　　　二、压差液位计行业从业人员规模</w:t>
      </w:r>
      <w:r>
        <w:rPr>
          <w:rFonts w:hint="eastAsia"/>
        </w:rPr>
        <w:br/>
      </w:r>
      <w:r>
        <w:rPr>
          <w:rFonts w:hint="eastAsia"/>
        </w:rPr>
        <w:t>　　　　三、压差液位计行业市场敏感性分析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2020-2025年中国压差液位计行业财务能力分析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一、压差液位计行业盈利能力</w:t>
      </w:r>
      <w:r>
        <w:rPr>
          <w:rFonts w:hint="eastAsia"/>
        </w:rPr>
        <w:br/>
      </w:r>
      <w:r>
        <w:rPr>
          <w:rFonts w:hint="eastAsia"/>
        </w:rPr>
        <w:t>　　　　二、压差液位计行业偿债能力</w:t>
      </w:r>
      <w:r>
        <w:rPr>
          <w:rFonts w:hint="eastAsia"/>
        </w:rPr>
        <w:br/>
      </w:r>
      <w:r>
        <w:rPr>
          <w:rFonts w:hint="eastAsia"/>
        </w:rPr>
        <w:t>　　　　三、压差液位计行业营运能力</w:t>
      </w:r>
      <w:r>
        <w:rPr>
          <w:rFonts w:hint="eastAsia"/>
        </w:rPr>
        <w:br/>
      </w:r>
      <w:r>
        <w:rPr>
          <w:rFonts w:hint="eastAsia"/>
        </w:rPr>
        <w:t>　　　　四、压差液位计行业发展能力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压差液位计行业重点企业调研分析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中国压差液位计行业竞争格局分析</w:t>
      </w:r>
      <w:r>
        <w:rPr>
          <w:rFonts w:hint="eastAsia"/>
        </w:rPr>
        <w:br/>
      </w:r>
      <w:r>
        <w:rPr>
          <w:rFonts w:hint="eastAsia"/>
        </w:rPr>
        <w:t>　　第一节 压差液位计行业竞争格局总览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2025-2026年压差液位计行业竞争力分析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2020-2025年压差液位计行业企业并购活动分析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2025-2026年压差液位计行业会展与招投标活动分析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一、压差液位计行业会展活动及其市场影响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2026年中国压差液位计企业发展企业发展策略与建议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压差液位计销售模式与渠道策略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压差液位计品牌与市场推广策略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压差液位计研发投入与技术创新能力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压差液位计合作联盟与资源整合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中国压差液位计行业风险与对策</w:t>
      </w:r>
      <w:r>
        <w:rPr>
          <w:rFonts w:hint="eastAsia"/>
        </w:rPr>
        <w:br/>
      </w:r>
      <w:r>
        <w:rPr>
          <w:rFonts w:hint="eastAsia"/>
        </w:rPr>
        <w:t>　　第一节 压差液位计行业SWOT分析</w:t>
      </w:r>
      <w:r>
        <w:rPr>
          <w:rFonts w:hint="eastAsia"/>
        </w:rPr>
        <w:br/>
      </w:r>
      <w:r>
        <w:rPr>
          <w:rFonts w:hint="eastAsia"/>
        </w:rPr>
        <w:t>　　　　一、压差液位计行业优势</w:t>
      </w:r>
      <w:r>
        <w:rPr>
          <w:rFonts w:hint="eastAsia"/>
        </w:rPr>
        <w:br/>
      </w:r>
      <w:r>
        <w:rPr>
          <w:rFonts w:hint="eastAsia"/>
        </w:rPr>
        <w:t>　　　　二、压差液位计行业劣势</w:t>
      </w:r>
      <w:r>
        <w:rPr>
          <w:rFonts w:hint="eastAsia"/>
        </w:rPr>
        <w:br/>
      </w:r>
      <w:r>
        <w:rPr>
          <w:rFonts w:hint="eastAsia"/>
        </w:rPr>
        <w:t>　　　　三、压差液位计市场机会</w:t>
      </w:r>
      <w:r>
        <w:rPr>
          <w:rFonts w:hint="eastAsia"/>
        </w:rPr>
        <w:br/>
      </w:r>
      <w:r>
        <w:rPr>
          <w:rFonts w:hint="eastAsia"/>
        </w:rPr>
        <w:t>　　　　四、压差液位计市场威胁</w:t>
      </w:r>
      <w:r>
        <w:rPr>
          <w:rFonts w:hint="eastAsia"/>
        </w:rPr>
        <w:br/>
      </w:r>
      <w:r>
        <w:rPr>
          <w:rFonts w:hint="eastAsia"/>
        </w:rPr>
        <w:t>　　第二节 压差液位计行业风险及对策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2026-2032年中国压差液位计行业前景与发展趋势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2025-2026年压差液位计行业发展环境分析</w:t>
      </w:r>
      <w:r>
        <w:rPr>
          <w:rFonts w:hint="eastAsia"/>
        </w:rPr>
        <w:br/>
      </w:r>
      <w:r>
        <w:rPr>
          <w:rFonts w:hint="eastAsia"/>
        </w:rPr>
        <w:t>　　　　一、压差液位计行业主管部门与监管体制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二、压差液位计行业主要法律法规及政策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三、压差液位计行业标准与质量监管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2026-2032年压差液位计行业发展趋势与方向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2026-2032年压差液位计行业发展潜力与机遇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压差液位计行业研究结论与建议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中.智.林.压差液位计行业发展建议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压差液位计行业历程</w:t>
      </w:r>
      <w:r>
        <w:rPr>
          <w:rFonts w:hint="eastAsia"/>
        </w:rPr>
        <w:br/>
      </w:r>
      <w:r>
        <w:rPr>
          <w:rFonts w:hint="eastAsia"/>
        </w:rPr>
        <w:t>　　图表 压差液位计行业生命周期</w:t>
      </w:r>
      <w:r>
        <w:rPr>
          <w:rFonts w:hint="eastAsia"/>
        </w:rPr>
        <w:br/>
      </w:r>
      <w:r>
        <w:rPr>
          <w:rFonts w:hint="eastAsia"/>
        </w:rPr>
        <w:t>　　图表 压差液位计行业产业链分析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2020-2025年中国压差液位计行业市场规模及增长情况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2020-2025年压差液位计行业市场容量分析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2020-2025年中国压差液位计行业产能统计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2020-2025年中国压差液位计行业产量及增长趋势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2020-2025年中国压差液位计市场需求量及增速统计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2025年中国压差液位计行业需求领域分布格局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2020-2025年中国压差液位计行业销售收入分析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2020-2025年中国压差液位计行业盈利情况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2020-2025年中国压差液位计行业利润总额统计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2020-2025年中国压差液位计进口数量分析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2020-2025年中国压差液位计进口金额分析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2020-2025年中国压差液位计出口数量分析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2020-2025年中国压差液位计出口金额分析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2025年中国压差液位计进口国家及地区分析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2025年中国压差液位计出口国家及地区分析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2020-2025年中国压差液位计行业企业数量情况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2020-2025年中国压差液位计行业企业平均规模情况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**地区压差液位计市场规模及增长情况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**地区压差液位计行业市场需求情况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**地区压差液位计市场规模及增长情况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**地区压差液位计行业市场需求情况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**地区压差液位计市场规模及增长情况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**地区压差液位计行业市场需求情况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**地区压差液位计市场规模及增长情况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**地区压差液位计行业市场需求情况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压差液位计重点企业（一）基本信息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压差液位计重点企业（一）经营情况分析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压差液位计重点企业（一）主要经济指标情况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压差液位计重点企业（一）盈利能力情况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压差液位计重点企业（一）偿债能力情况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压差液位计重点企业（一）运营能力情况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压差液位计重点企业（一）成长能力情况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压差液位计重点企业（二）基本信息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压差液位计重点企业（二）经营情况分析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压差液位计重点企业（二）主要经济指标情况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压差液位计重点企业（二）盈利能力情况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压差液位计重点企业（二）偿债能力情况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压差液位计重点企业（二）运营能力情况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压差液位计重点企业（二）成长能力情况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压差液位计重点企业（三）基本信息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压差液位计重点企业（三）经营情况分析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压差液位计重点企业（三）主要经济指标情况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压差液位计重点企业（三）盈利能力情况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压差液位计重点企业（三）偿债能力情况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压差液位计重点企业（三）运营能力情况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压差液位计重点企业（三）成长能力情况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2026-2032年中国压差液位计行业产能预测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2026-2032年中国压差液位计行业产量预测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2026-2032年中国压差液位计市场需求量预测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2026-2032年中国压差液位计行业供需平衡预测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2026-2032年中国压差液位计行业市场容量预测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2026-2032年中国压差液位计行业市场规模预测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2026-2032年中国压差液位计市场前景分析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2026-2032年中国压差液位计行业发展趋势预测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fd8f17dd34d59" w:history="1">
        <w:r>
          <w:rPr>
            <w:rStyle w:val="Hyperlink"/>
          </w:rPr>
          <w:t>2026-2032年中国压差液位计行业现状与发展前景报告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fd8f17dd34d59" w:history="1">
        <w:r>
          <w:rPr>
            <w:rStyle w:val="Hyperlink"/>
          </w:rPr>
          <w:t>https://www.20087.com/1/25/YaChaYeWeiJiFaZhanQianJing.html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7f36ab2074444" w:history="1">
      <w:r>
        <w:rPr>
          <w:rStyle w:val="Hyperlink"/>
        </w:rPr>
        <w:t>2026-2032年中国压差液位计行业现状与发展前景报告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aChaYeWeiJiFaZhanQianJing.html" TargetMode="External" Id="R6c4fd8f17dd3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aChaYeWeiJiFaZhanQianJing.html" TargetMode="External" Id="R1f27f36ab207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2026-03-18T05:32:15Z</dcterms:created>
  <dcterms:modified xsi:type="dcterms:W3CDTF">2026-03-18T06:32:15Z</dcterms:modified>
  <dc:subject>2026-2032年中国压差液位计行业现状与发展前景报告</dc:subject>
  <dc:title>2026-2032年中国压差液位计行业现状与发展前景报告</dc:title>
  <cp:keywords>2026-2032年中国压差液位计行业现状与发展前景报告</cp:keywords>
  <dc:description>2026-2032年中国压差液位计行业现状与发展前景报告</dc:description>
</cp:coreProperties>
</file>