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2b65d499854b0a" w:history="1">
              <w:r>
                <w:rPr>
                  <w:rStyle w:val="Hyperlink"/>
                </w:rPr>
                <w:t>中国城域网行业现状调研及未来发展趋势分析报告（2025-2031年）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2b65d499854b0a" w:history="1">
              <w:r>
                <w:rPr>
                  <w:rStyle w:val="Hyperlink"/>
                </w:rPr>
                <w:t>中国城域网行业现状调研及未来发展趋势分析报告（2025-2031年）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2306851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2b65d499854b0a" w:history="1">
                <w:r>
                  <w:rPr>
                    <w:rStyle w:val="Hyperlink"/>
                  </w:rPr>
                  <w:t>https://www.20087.com/1/85/ChengYuWangFaZhanXianZhuangFenXi.html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域网是连接广域网与局域网的关键网络基础设施，近年来随着智慧城市建设和5G通信技术的普及而得到了快速发展。目前，城域网不仅承载着大量的数据传输任务，还在支持视频监控、远程教育、电子政务等服务方面发挥着重要作用。随着云计算和边缘计算技术的发展，城域网正在向更加灵活和高效的网络架构转变，以适应不断增长的数据流量需求。</w:t>
      </w:r>
      <w:r>
        <w:rPr>
          <w:rFonts w:hint="eastAsia"/>
        </w:rPr>
        <w:br/>
      </w:r>
      <w:r>
        <w:rPr>
          <w:rFonts w:hint="eastAsia"/>
        </w:rPr>
        <w:t>　　未来，城域网的发展将更加注重网络智能化和服务质量保障。一方面，随着物联网技术的广泛应用，城域网将承载更多的设备接入需求，因此需要通过软件定义网络（SDN）和网络功能虚拟化（NFV）等技术来提高网络的可扩展性和灵活性。另一方面，随着用户对网络速度和稳定性的高要求，城域网运营商将采取更多措施来优化网络服务质量，如引入低延迟路由技术和增强网络安全防护能力。此外，随着人工智能技术的发展，城域网将进一步融入AI算法，实现网络资源的智能分配和故障的自动检测修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2b65d499854b0a" w:history="1">
        <w:r>
          <w:rPr>
            <w:rStyle w:val="Hyperlink"/>
          </w:rPr>
          <w:t>中国城域网行业现状调研及未来发展趋势分析报告（2025-2031年）</w:t>
        </w:r>
      </w:hyperlink>
      <w:r>
        <w:rPr>
          <w:rFonts w:hint="eastAsia"/>
        </w:rPr>
        <w:t>》系统分析了城域网行业的现状，全面梳理了城域网市场需求、市场规模、产业链结构及价格体系，详细解读了城域网细分市场特点。报告结合权威数据，科学预测了城域网市场前景与发展趋势，客观分析了品牌竞争格局、市场集中度及重点企业的运营表现，并指出了城域网行业面临的机遇与风险。为城域网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中国城域网行业发展环境</w:t>
      </w:r>
      <w:r>
        <w:rPr>
          <w:rFonts w:hint="eastAsia"/>
        </w:rPr>
        <w:br/>
      </w:r>
      <w:r>
        <w:rPr>
          <w:rFonts w:hint="eastAsia"/>
        </w:rPr>
        <w:t>　　第一节 城域网行业及属性分析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二、2020-2025年中国经济发展状况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中国城域网生产现状分析</w:t>
      </w:r>
      <w:r>
        <w:rPr>
          <w:rFonts w:hint="eastAsia"/>
        </w:rPr>
        <w:br/>
      </w:r>
      <w:r>
        <w:rPr>
          <w:rFonts w:hint="eastAsia"/>
        </w:rPr>
        <w:t>　　第一节 城域网行业总体规模</w:t>
      </w:r>
      <w:r>
        <w:rPr>
          <w:rFonts w:hint="eastAsia"/>
        </w:rPr>
        <w:br/>
      </w:r>
      <w:r>
        <w:rPr>
          <w:rFonts w:hint="eastAsia"/>
        </w:rPr>
        <w:t>　　第二节 城域网产能概况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城域网市场容量概况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城域网产业的生命周期分析</w:t>
      </w:r>
      <w:r>
        <w:rPr>
          <w:rFonts w:hint="eastAsia"/>
        </w:rPr>
        <w:br/>
      </w:r>
      <w:r>
        <w:rPr>
          <w:rFonts w:hint="eastAsia"/>
        </w:rPr>
        <w:t>　　第五节 城域网产业供需情况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中国整体市场规模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2025年中国城域网市场供需监测分析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2025年中国城域网市场竞争格局与厂商市场竞争力评价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中国城域网行业供需状况分析</w:t>
      </w:r>
      <w:r>
        <w:rPr>
          <w:rFonts w:hint="eastAsia"/>
        </w:rPr>
        <w:br/>
      </w:r>
      <w:r>
        <w:rPr>
          <w:rFonts w:hint="eastAsia"/>
        </w:rPr>
        <w:t>　　第一节 城域网所属行业市场需求分析</w:t>
      </w:r>
      <w:r>
        <w:rPr>
          <w:rFonts w:hint="eastAsia"/>
        </w:rPr>
        <w:br/>
      </w:r>
      <w:r>
        <w:rPr>
          <w:rFonts w:hint="eastAsia"/>
        </w:rPr>
        <w:t>　　第二节 城域网行业供给能力分析</w:t>
      </w:r>
      <w:r>
        <w:rPr>
          <w:rFonts w:hint="eastAsia"/>
        </w:rPr>
        <w:br/>
      </w:r>
      <w:r>
        <w:rPr>
          <w:rFonts w:hint="eastAsia"/>
        </w:rPr>
        <w:t>　　第三节 城域网行业进出口贸易分析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城域网所属行业竞争绩效分析</w:t>
      </w:r>
      <w:r>
        <w:rPr>
          <w:rFonts w:hint="eastAsia"/>
        </w:rPr>
        <w:br/>
      </w:r>
      <w:r>
        <w:rPr>
          <w:rFonts w:hint="eastAsia"/>
        </w:rPr>
        <w:t>　　第一节 城域网所属行业总体效益水平分析</w:t>
      </w:r>
      <w:r>
        <w:rPr>
          <w:rFonts w:hint="eastAsia"/>
        </w:rPr>
        <w:br/>
      </w:r>
      <w:r>
        <w:rPr>
          <w:rFonts w:hint="eastAsia"/>
        </w:rPr>
        <w:t>　　第二节 城域网所属行业产业集中度分析</w:t>
      </w:r>
      <w:r>
        <w:rPr>
          <w:rFonts w:hint="eastAsia"/>
        </w:rPr>
        <w:br/>
      </w:r>
      <w:r>
        <w:rPr>
          <w:rFonts w:hint="eastAsia"/>
        </w:rPr>
        <w:t>　　第三节 城域网所属行业不同所有制企业绩效分析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城域网所属行业不同规模企业绩效分析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城域网市场分销体系分析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2025年城域网市场发展前景预测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二、2025-2031年行业总产量预测</w:t>
      </w:r>
      <w:r>
        <w:rPr>
          <w:rFonts w:hint="eastAsia"/>
        </w:rPr>
        <w:br/>
      </w:r>
      <w:r>
        <w:rPr>
          <w:rFonts w:hint="eastAsia"/>
        </w:rPr>
        <w:t>　　　　三、中国中长期市场发展策略预测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中国资源配置的前景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中国城域网行业投融资分析</w:t>
      </w:r>
      <w:r>
        <w:rPr>
          <w:rFonts w:hint="eastAsia"/>
        </w:rPr>
        <w:br/>
      </w:r>
      <w:r>
        <w:rPr>
          <w:rFonts w:hint="eastAsia"/>
        </w:rPr>
        <w:t>　　第一节 中国城域网行业企业所有制状况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中国城域网行业外资进入状况</w:t>
      </w:r>
      <w:r>
        <w:rPr>
          <w:rFonts w:hint="eastAsia"/>
        </w:rPr>
        <w:br/>
      </w:r>
      <w:r>
        <w:rPr>
          <w:rFonts w:hint="eastAsia"/>
        </w:rPr>
        <w:t>　　第三节 中国城域网行业合作与并购</w:t>
      </w:r>
      <w:r>
        <w:rPr>
          <w:rFonts w:hint="eastAsia"/>
        </w:rPr>
        <w:br/>
      </w:r>
      <w:r>
        <w:rPr>
          <w:rFonts w:hint="eastAsia"/>
        </w:rPr>
        <w:t>　　第四节 中国城域网行业投资体制分析</w:t>
      </w:r>
      <w:r>
        <w:rPr>
          <w:rFonts w:hint="eastAsia"/>
        </w:rPr>
        <w:br/>
      </w:r>
      <w:r>
        <w:rPr>
          <w:rFonts w:hint="eastAsia"/>
        </w:rPr>
        <w:t>　　第五节 中国城域网行业资本市场融资分析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城域网产业投资策略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中国城域网行业重点企业分析</w:t>
      </w:r>
      <w:r>
        <w:rPr>
          <w:rFonts w:hint="eastAsia"/>
        </w:rPr>
        <w:br/>
      </w:r>
      <w:r>
        <w:rPr>
          <w:rFonts w:hint="eastAsia"/>
        </w:rPr>
        <w:t>　　第一节 中兴通讯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第二节 华为技术有限公司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第三节 北电网络（中国）有限公司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第四节 长城宽带网络服务有限公司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第五节 北京电信通电信工程有限公司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2025年中国城域网产业投资分析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城域网相关产业2025年走势分析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城域网行业成长能力及稳定性分析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城域网行业生命周期分析</w:t>
      </w:r>
      <w:r>
        <w:rPr>
          <w:rFonts w:hint="eastAsia"/>
        </w:rPr>
        <w:br/>
      </w:r>
      <w:r>
        <w:rPr>
          <w:rFonts w:hint="eastAsia"/>
        </w:rPr>
        <w:t>　　第二节 城域网行业增长性与波动性分析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城域网行业集中程度分析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城域网行业风险趋势分析与对策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城域网行业风险分析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城域网行业投资风险及控制策略分析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一、2025-2031年城域网行业市场风险及控制策略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二、2025-2031年城域网行业政策风险及控制策略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三、2025-2031年城域网行业经营风险及控制策略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四、2025-2031年城域网同业竞争风险及控制策略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五、2025-2031年城域网行业其他风险及控制策略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城域网产业投资风险</w:t>
      </w:r>
      <w:r>
        <w:rPr>
          <w:rFonts w:hint="eastAsia"/>
        </w:rPr>
        <w:br/>
      </w:r>
      <w:r>
        <w:rPr>
          <w:rFonts w:hint="eastAsia"/>
        </w:rPr>
        <w:t>　　第一节 城域网行业宏观调控风险</w:t>
      </w:r>
      <w:r>
        <w:rPr>
          <w:rFonts w:hint="eastAsia"/>
        </w:rPr>
        <w:br/>
      </w:r>
      <w:r>
        <w:rPr>
          <w:rFonts w:hint="eastAsia"/>
        </w:rPr>
        <w:t>　　第二节 城域网行业竞争风险</w:t>
      </w:r>
      <w:r>
        <w:rPr>
          <w:rFonts w:hint="eastAsia"/>
        </w:rPr>
        <w:br/>
      </w:r>
      <w:r>
        <w:rPr>
          <w:rFonts w:hint="eastAsia"/>
        </w:rPr>
        <w:t>　　第三节 城域网行业供需波动风险</w:t>
      </w:r>
      <w:r>
        <w:rPr>
          <w:rFonts w:hint="eastAsia"/>
        </w:rPr>
        <w:br/>
      </w:r>
      <w:r>
        <w:rPr>
          <w:rFonts w:hint="eastAsia"/>
        </w:rPr>
        <w:t>　　第四节 城域网行业技术创新风险</w:t>
      </w:r>
      <w:r>
        <w:rPr>
          <w:rFonts w:hint="eastAsia"/>
        </w:rPr>
        <w:br/>
      </w:r>
      <w:r>
        <w:rPr>
          <w:rFonts w:hint="eastAsia"/>
        </w:rPr>
        <w:t>　　第五节 城域网行业经营管理风险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2025-2031年中国城域网行业发展趋势研究分析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2025-2031年城域网行业国际市场预测</w:t>
      </w:r>
      <w:r>
        <w:rPr>
          <w:rFonts w:hint="eastAsia"/>
        </w:rPr>
        <w:br/>
      </w:r>
      <w:r>
        <w:rPr>
          <w:rFonts w:hint="eastAsia"/>
        </w:rPr>
        <w:t>　　　　一、城域网行业产能预测</w:t>
      </w:r>
      <w:r>
        <w:rPr>
          <w:rFonts w:hint="eastAsia"/>
        </w:rPr>
        <w:br/>
      </w:r>
      <w:r>
        <w:rPr>
          <w:rFonts w:hint="eastAsia"/>
        </w:rPr>
        <w:t>　　　　二、城域网行业市场需求前景</w:t>
      </w:r>
      <w:r>
        <w:rPr>
          <w:rFonts w:hint="eastAsia"/>
        </w:rPr>
        <w:br/>
      </w:r>
      <w:r>
        <w:rPr>
          <w:rFonts w:hint="eastAsia"/>
        </w:rPr>
        <w:t>　　第二节 中国城域网行业发展趋势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2025-2031年城域网行业中国市场预测</w:t>
      </w:r>
      <w:r>
        <w:rPr>
          <w:rFonts w:hint="eastAsia"/>
        </w:rPr>
        <w:br/>
      </w:r>
      <w:r>
        <w:rPr>
          <w:rFonts w:hint="eastAsia"/>
        </w:rPr>
        <w:t>　　　　一、城域网行业产能预测</w:t>
      </w:r>
      <w:r>
        <w:rPr>
          <w:rFonts w:hint="eastAsia"/>
        </w:rPr>
        <w:br/>
      </w:r>
      <w:r>
        <w:rPr>
          <w:rFonts w:hint="eastAsia"/>
        </w:rPr>
        <w:t>　　　　二、城域网行业市场需求前景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城域网行业投资机会分析研究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2025-2031年城域网行业主要区域投资机会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2025-2031年城域网行业出口市场投资机会</w:t>
      </w:r>
      <w:r>
        <w:rPr>
          <w:rFonts w:hint="eastAsia"/>
        </w:rPr>
        <w:br/>
      </w:r>
      <w:r>
        <w:rPr>
          <w:rFonts w:hint="eastAsia"/>
        </w:rPr>
        <w:t>　　第三节 2025-2031年城域网行业企业的多元化投资机会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城域网企业制定“十四五”发展战略研究分析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　　一、“十四五”发展战略规划的背景意义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第一节 企业转型升级的需要</w:t>
      </w:r>
      <w:r>
        <w:rPr>
          <w:rFonts w:hint="eastAsia"/>
        </w:rPr>
        <w:br/>
      </w:r>
      <w:r>
        <w:rPr>
          <w:rFonts w:hint="eastAsia"/>
        </w:rPr>
        <w:t>　　第二节 企业强做大做的需要</w:t>
      </w:r>
      <w:r>
        <w:rPr>
          <w:rFonts w:hint="eastAsia"/>
        </w:rPr>
        <w:br/>
      </w:r>
      <w:r>
        <w:rPr>
          <w:rFonts w:hint="eastAsia"/>
        </w:rPr>
        <w:t>　　第三节 企业可持续发展需要</w:t>
      </w:r>
      <w:r>
        <w:rPr>
          <w:rFonts w:hint="eastAsia"/>
        </w:rPr>
        <w:br/>
      </w:r>
      <w:r>
        <w:rPr>
          <w:rFonts w:hint="eastAsia"/>
        </w:rPr>
        <w:t>　　　　二、“十四五”发展战略规划的制定原则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第一节 科学性</w:t>
      </w:r>
      <w:r>
        <w:rPr>
          <w:rFonts w:hint="eastAsia"/>
        </w:rPr>
        <w:br/>
      </w:r>
      <w:r>
        <w:rPr>
          <w:rFonts w:hint="eastAsia"/>
        </w:rPr>
        <w:t>　　第二节 实践性</w:t>
      </w:r>
      <w:r>
        <w:rPr>
          <w:rFonts w:hint="eastAsia"/>
        </w:rPr>
        <w:br/>
      </w:r>
      <w:r>
        <w:rPr>
          <w:rFonts w:hint="eastAsia"/>
        </w:rPr>
        <w:t>　　第三节 前瞻性</w:t>
      </w:r>
      <w:r>
        <w:rPr>
          <w:rFonts w:hint="eastAsia"/>
        </w:rPr>
        <w:br/>
      </w:r>
      <w:r>
        <w:rPr>
          <w:rFonts w:hint="eastAsia"/>
        </w:rPr>
        <w:t>　　第四节 创新性</w:t>
      </w:r>
      <w:r>
        <w:rPr>
          <w:rFonts w:hint="eastAsia"/>
        </w:rPr>
        <w:br/>
      </w:r>
      <w:r>
        <w:rPr>
          <w:rFonts w:hint="eastAsia"/>
        </w:rPr>
        <w:t>　　第五节 全面性</w:t>
      </w:r>
      <w:r>
        <w:rPr>
          <w:rFonts w:hint="eastAsia"/>
        </w:rPr>
        <w:br/>
      </w:r>
      <w:r>
        <w:rPr>
          <w:rFonts w:hint="eastAsia"/>
        </w:rPr>
        <w:t>　　第六节 动态性</w:t>
      </w:r>
      <w:r>
        <w:rPr>
          <w:rFonts w:hint="eastAsia"/>
        </w:rPr>
        <w:br/>
      </w:r>
      <w:r>
        <w:rPr>
          <w:rFonts w:hint="eastAsia"/>
        </w:rPr>
        <w:t>　　　　三、“十四五”发展战略规划的制定依据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第一节 国家产业政策</w:t>
      </w:r>
      <w:r>
        <w:rPr>
          <w:rFonts w:hint="eastAsia"/>
        </w:rPr>
        <w:br/>
      </w:r>
      <w:r>
        <w:rPr>
          <w:rFonts w:hint="eastAsia"/>
        </w:rPr>
        <w:t>　　第二节 行业发展规律</w:t>
      </w:r>
      <w:r>
        <w:rPr>
          <w:rFonts w:hint="eastAsia"/>
        </w:rPr>
        <w:br/>
      </w:r>
      <w:r>
        <w:rPr>
          <w:rFonts w:hint="eastAsia"/>
        </w:rPr>
        <w:t>　　第三节 企业资源与能力</w:t>
      </w:r>
      <w:r>
        <w:rPr>
          <w:rFonts w:hint="eastAsia"/>
        </w:rPr>
        <w:br/>
      </w:r>
      <w:r>
        <w:rPr>
          <w:rFonts w:hint="eastAsia"/>
        </w:rPr>
        <w:t>　　第四节 中:智:林:　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2020-2025年中国GDP增长率 单位：%</w:t>
      </w:r>
      <w:r>
        <w:rPr>
          <w:rFonts w:hint="eastAsia"/>
        </w:rPr>
        <w:br/>
      </w:r>
      <w:r>
        <w:rPr>
          <w:rFonts w:hint="eastAsia"/>
        </w:rPr>
        <w:t>　　图表 2020-2025年中国三产业增加值季度增长率 单位：%</w:t>
      </w:r>
      <w:r>
        <w:rPr>
          <w:rFonts w:hint="eastAsia"/>
        </w:rPr>
        <w:br/>
      </w:r>
      <w:r>
        <w:rPr>
          <w:rFonts w:hint="eastAsia"/>
        </w:rPr>
        <w:t>　　图表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2020-2025年中国CPI、PPI运行趋势 单位：%</w:t>
      </w:r>
      <w:r>
        <w:rPr>
          <w:rFonts w:hint="eastAsia"/>
        </w:rPr>
        <w:br/>
      </w:r>
      <w:r>
        <w:rPr>
          <w:rFonts w:hint="eastAsia"/>
        </w:rPr>
        <w:t>　　图表 2020-2025年企业商品价格指数走势</w:t>
      </w:r>
      <w:r>
        <w:rPr>
          <w:rFonts w:hint="eastAsia"/>
        </w:rPr>
        <w:br/>
      </w:r>
      <w:r>
        <w:rPr>
          <w:rFonts w:hint="eastAsia"/>
        </w:rPr>
        <w:t>　　图表 居民消费价格指数（上年同月=）年月—2018年月</w:t>
      </w:r>
      <w:r>
        <w:rPr>
          <w:rFonts w:hint="eastAsia"/>
        </w:rPr>
        <w:br/>
      </w:r>
      <w:r>
        <w:rPr>
          <w:rFonts w:hint="eastAsia"/>
        </w:rPr>
        <w:t>　　图表 中国城域网行业标准</w:t>
      </w:r>
      <w:r>
        <w:rPr>
          <w:rFonts w:hint="eastAsia"/>
        </w:rPr>
        <w:br/>
      </w:r>
      <w:r>
        <w:rPr>
          <w:rFonts w:hint="eastAsia"/>
        </w:rPr>
        <w:t>　　图表 2020-2025年中国城域网行业产能分析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2b65d499854b0a" w:history="1">
        <w:r>
          <w:rPr>
            <w:rStyle w:val="Hyperlink"/>
          </w:rPr>
          <w:t>中国城域网行业现状调研及未来发展趋势分析报告（2025-2031年）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2306851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2b65d499854b0a" w:history="1">
        <w:r>
          <w:rPr>
            <w:rStyle w:val="Hyperlink"/>
          </w:rPr>
          <w:t>https://www.20087.com/1/85/ChengYuWangFaZhanXianZhuangFenXi.html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热点：网站查询域名、城域网是什么意思啊、申请一个公网ip多少钱、城域网的覆盖范围、城域网是公网吗、城域网英文、公网IP为什么显示城域网、城域网全称、城域网ip能不能做公网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e928841c0c4719" w:history="1">
      <w:r>
        <w:rPr>
          <w:rStyle w:val="Hyperlink"/>
        </w:rPr>
        <w:t>中国城域网行业现状调研及未来发展趋势分析报告（2025-2031年）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ChengYuWangFaZhanXianZhuangFenXi.html" TargetMode="External" Id="R6e2b65d499854b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ChengYuWangFaZhanXianZhuangFenXi.html" TargetMode="External" Id="R0ee928841c0c47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2025-04-02T03:44:00Z</dcterms:created>
  <dcterms:modified xsi:type="dcterms:W3CDTF">2025-04-02T04:44:00Z</dcterms:modified>
  <dc:subject>中国城域网行业现状调研及未来发展趋势分析报告（2025-2031年）</dc:subject>
  <dc:title>中国城域网行业现状调研及未来发展趋势分析报告（2025-2031年）</dc:title>
  <cp:keywords>中国城域网行业现状调研及未来发展趋势分析报告（2025-2031年）</cp:keywords>
  <dc:description>中国城域网行业现状调研及未来发展趋势分析报告（2025-2031年）</dc:description>
</cp:coreProperties>
</file>