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9afb3db804818" w:history="1">
              <w:r>
                <w:rPr>
                  <w:rStyle w:val="Hyperlink"/>
                </w:rPr>
                <w:t>2026-2032年中国数字太阳传感器市场现状调研及前景趋势分析报告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9afb3db804818" w:history="1">
              <w:r>
                <w:rPr>
                  <w:rStyle w:val="Hyperlink"/>
                </w:rPr>
                <w:t>2026-2032年中国数字太阳传感器市场现状调研及前景趋势分析报告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9afb3db804818" w:history="1">
                <w:r>
                  <w:rPr>
                    <w:rStyle w:val="Hyperlink"/>
                  </w:rPr>
                  <w:t>https://www.20087.com/1/25/ShuZiTaiYangChuanGanQiXianZhuangYuQianJingFenXi.html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太阳传感器是用于实时检测太阳位置、辐照强度及天光方向的光电设备，核心组件包括光电二极管阵列、遮光结构与信号处理单元，输出数字信号供控制系统使用。数字太阳传感器广泛应用于太阳能跟踪支架、智能遮阳系统、农业光照管理及航空航天姿态参考。高端型号具备温度补偿、抗杂散光干扰及高角度分辨率（&lt;0.1°），并通过I²C或RS485接口输出方位角与高度角数据。然而，行业仍面临玻璃罩积尘导致测量漂移、极端气候下密封失效、校准依赖实验室环境难以现场修正，以及成本较高限制在消费级产品中普及等问题。</w:t>
      </w:r>
      <w:r>
        <w:rPr>
          <w:rFonts w:hint="eastAsia"/>
        </w:rPr>
        <w:br/>
      </w:r>
      <w:r>
        <w:rPr>
          <w:rFonts w:hint="eastAsia"/>
        </w:rPr>
        <w:t>　　未来，数字太阳传感器将朝着自清洁、多源融合与边缘智能方向发展。疏水/光催化涂层可减少灰尘附着并利用阳光分解污染物；集成IMU（惯性测量单元）可在短暂遮挡时维持定位连续性。在算法层面，嵌入式处理器可直接输出最优倾角建议或遮阳指令，减少主控负担。同时，低功耗广域网（LPWAN）支持远程部署于分布式光伏场站。长远看，数字太阳传感器将从环境感知元件升级为光能利用系统的决策前端，在智慧能源、精准农业与绿色建筑交叉领域构建更高效、更自主的光环境响应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9afb3db804818" w:history="1">
        <w:r>
          <w:rPr>
            <w:rStyle w:val="Hyperlink"/>
          </w:rPr>
          <w:t>2026-2032年中国数字太阳传感器市场现状调研及前景趋势分析报告</w:t>
        </w:r>
      </w:hyperlink>
      <w:r>
        <w:rPr>
          <w:rFonts w:hint="eastAsia"/>
        </w:rPr>
        <w:t>》基于多年数字太阳传感器行业研究积累，结合当前市场发展现状，依托国家权威数据资源和长期市场监测数据库，对数字太阳传感器行业进行了全面调研与分析。报告详细阐述了数字太阳传感器市场规模、市场前景、发展趋势、技术现状及未来方向，重点分析了行业内主要企业的竞争格局，并通过SWOT分析揭示了数字太阳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d9afb3db804818" w:history="1">
        <w:r>
          <w:rPr>
            <w:rStyle w:val="Hyperlink"/>
          </w:rPr>
          <w:t>2026-2032年中国数字太阳传感器市场现状调研及前景趋势分析报告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》为投资者提供了准确的市场现状解读，帮助预判行业前景，挖掘投资价值，同时从投资策略和营销策略等角度提出实用建议，助力投资者在数字太阳传感器行业中把握机遇、规避风险。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数字太阳传感器市场概述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按照不同产品类型，数字太阳传感器主要可以分为如下几个类别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中国不同产品类型数字太阳传感器增长趋势2021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小尺寸（小于5克）</w:t>
      </w:r>
      <w:r>
        <w:rPr>
          <w:rFonts w:hint="eastAsia"/>
        </w:rPr>
        <w:br/>
      </w:r>
      <w:r>
        <w:rPr>
          <w:rFonts w:hint="eastAsia"/>
        </w:rPr>
        <w:t>　　　　1.2.3 其他尺寸（5克以上）</w:t>
      </w:r>
      <w:r>
        <w:rPr>
          <w:rFonts w:hint="eastAsia"/>
        </w:rPr>
        <w:br/>
      </w:r>
      <w:r>
        <w:rPr>
          <w:rFonts w:hint="eastAsia"/>
        </w:rPr>
        <w:t>　　1.3 从不同应用，数字太阳传感器主要包括如下几个方面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中国不同应用数字太阳传感器增长趋势2021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低轨道（LEO）</w:t>
      </w:r>
      <w:r>
        <w:rPr>
          <w:rFonts w:hint="eastAsia"/>
        </w:rPr>
        <w:br/>
      </w:r>
      <w:r>
        <w:rPr>
          <w:rFonts w:hint="eastAsia"/>
        </w:rPr>
        <w:t>　　　　1.3.3 中轨道（MEO）</w:t>
      </w:r>
      <w:r>
        <w:rPr>
          <w:rFonts w:hint="eastAsia"/>
        </w:rPr>
        <w:br/>
      </w:r>
      <w:r>
        <w:rPr>
          <w:rFonts w:hint="eastAsia"/>
        </w:rPr>
        <w:t>　　　　1.3.4 静止轨道（GEO）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中国数字太阳传感器发展现状及未来趋势（2021-2032）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中国市场数字太阳传感器收入及增长率（2021-2032）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中国市场数字太阳传感器销量及增长率（2021-2032）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中国市场主要数字太阳传感器厂商分析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中国市场主要厂商数字太阳传感器销量及市场占有率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中国市场主要厂商数字太阳传感器销量（2021-2026）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中国市场主要厂商数字太阳传感器销量市场份额（2021-2026）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中国市场主要厂商数字太阳传感器收入及市场占有率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中国市场主要厂商数字太阳传感器收入（2021-2026）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中国市场主要厂商数字太阳传感器收入市场份额（2021-2026）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2025年中国市场主要厂商数字太阳传感器收入排名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中国市场主要厂商数字太阳传感器价格（2021-2026）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中国市场主要厂商数字太阳传感器总部及产地分布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中国市场主要厂商成立时间及数字太阳传感器商业化日期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中国市场主要厂商数字太阳传感器产品类型及应用</w:t>
      </w:r>
      <w:r>
        <w:rPr>
          <w:rFonts w:hint="eastAsia"/>
        </w:rPr>
        <w:br/>
      </w:r>
      <w:r>
        <w:rPr>
          <w:rFonts w:hint="eastAsia"/>
        </w:rPr>
        <w:t>　　2.7 数字太阳传感器行业集中度、竞争程度分析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数字太阳传感器行业集中度分析：2025年中国Top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中国市场数字太阳传感器第一梯队、第二梯队和第三梯队厂商（品牌）及2025年市场份额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重点企业（23）在中国市场数字太阳传感器销量、收入、价格及毛利率（2021-2026）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不同产品类型数字太阳传感器分析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中国市场不同产品类型数字太阳传感器销量（2021-2032）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中国市场不同产品类型数字太阳传感器销量及市场份额（2021-2026）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中国市场不同产品类型数字太阳传感器销量预测（2027-2032）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中国市场不同产品类型数字太阳传感器规模（2021-2032）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中国市场不同产品类型数字太阳传感器规模及市场份额（2021-2026）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中国市场不同产品类型数字太阳传感器规模预测（2027-2032）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中国市场不同产品类型数字太阳传感器价格走势（2021-2032）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不同应用数字太阳传感器分析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中国市场不同应用数字太阳传感器销量（2021-2032）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中国市场不同应用数字太阳传感器销量及市场份额（2021-2026）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中国市场不同应用数字太阳传感器销量预测（2027-2032）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中国市场不同应用数字太阳传感器规模（2021-2032）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中国市场不同应用数字太阳传感器规模及市场份额（2021-2026）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中国市场不同应用数字太阳传感器规模预测（2027-2032）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中国市场不同应用数字太阳传感器价格走势（2021-2032）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数字太阳传感器行业发展分析---发展趋势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数字太阳传感器行业发展分析---厂商壁垒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数字太阳传感器行业发展分析---驱动因素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数字太阳传感器行业发展分析---制约因素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数字太阳传感器中国企业SWOT分析</w:t>
      </w:r>
      <w:r>
        <w:rPr>
          <w:rFonts w:hint="eastAsia"/>
        </w:rPr>
        <w:br/>
      </w:r>
      <w:r>
        <w:rPr>
          <w:rFonts w:hint="eastAsia"/>
        </w:rPr>
        <w:t>　　6.6 数字太阳传感器行业发展分析---行业政策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数字太阳传感器行业产业链简介</w:t>
      </w:r>
      <w:r>
        <w:rPr>
          <w:rFonts w:hint="eastAsia"/>
        </w:rPr>
        <w:br/>
      </w:r>
      <w:r>
        <w:rPr>
          <w:rFonts w:hint="eastAsia"/>
        </w:rPr>
        <w:t>　　7.2 数字太阳传感器产业链分析-上游</w:t>
      </w:r>
      <w:r>
        <w:rPr>
          <w:rFonts w:hint="eastAsia"/>
        </w:rPr>
        <w:br/>
      </w:r>
      <w:r>
        <w:rPr>
          <w:rFonts w:hint="eastAsia"/>
        </w:rPr>
        <w:t>　　7.3 数字太阳传感器产业链分析-中游</w:t>
      </w:r>
      <w:r>
        <w:rPr>
          <w:rFonts w:hint="eastAsia"/>
        </w:rPr>
        <w:br/>
      </w:r>
      <w:r>
        <w:rPr>
          <w:rFonts w:hint="eastAsia"/>
        </w:rPr>
        <w:t>　　7.4 数字太阳传感器产业链分析-下游</w:t>
      </w:r>
      <w:r>
        <w:rPr>
          <w:rFonts w:hint="eastAsia"/>
        </w:rPr>
        <w:br/>
      </w:r>
      <w:r>
        <w:rPr>
          <w:rFonts w:hint="eastAsia"/>
        </w:rPr>
        <w:t>　　7.5 数字太阳传感器行业采购模式</w:t>
      </w:r>
      <w:r>
        <w:rPr>
          <w:rFonts w:hint="eastAsia"/>
        </w:rPr>
        <w:br/>
      </w:r>
      <w:r>
        <w:rPr>
          <w:rFonts w:hint="eastAsia"/>
        </w:rPr>
        <w:t>　　7.6 数字太阳传感器行业生产模式</w:t>
      </w:r>
      <w:r>
        <w:rPr>
          <w:rFonts w:hint="eastAsia"/>
        </w:rPr>
        <w:br/>
      </w:r>
      <w:r>
        <w:rPr>
          <w:rFonts w:hint="eastAsia"/>
        </w:rPr>
        <w:t>　　7.7 数字太阳传感器行业销售模式及销售渠道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中国本土数字太阳传感器产能、产量分析</w:t>
      </w:r>
      <w:r>
        <w:rPr>
          <w:rFonts w:hint="eastAsia"/>
        </w:rPr>
        <w:br/>
      </w:r>
      <w:r>
        <w:rPr>
          <w:rFonts w:hint="eastAsia"/>
        </w:rPr>
        <w:t>　　8.1 中国数字太阳传感器供需现状及预测（2021-2032）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中国数字太阳传感器产能、产量、产能利用率及发展趋势（2021-2032）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中国数字太阳传感器产量、市场需求量及发展趋势（2021-2032）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中国数字太阳传感器进出口分析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中国市场数字太阳传感器主要进口来源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中国市场数字太阳传感器主要出口目的地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不同产品类型数字太阳传感器市场规模2021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不同应用数字太阳传感器市场规模2021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中国市场主要厂商数字太阳传感器销量（2021-2026）&amp;（千台）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中国市场主要厂商数字太阳传感器销量市场份额（2021-2026）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中国市场主要厂商数字太阳传感器收入（2021-2026）&amp;（万元）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中国市场主要厂商数字太阳传感器收入份额（2021-2026）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2025年中国主要生产商数字太阳传感器收入排名（万元）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中国市场主要厂商数字太阳传感器价格（2021-2026）&amp;（元/台）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中国市场主要厂商数字太阳传感器总部及产地分布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中国市场主要厂商成立时间及数字太阳传感器商业化日期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中国市场主要厂商数字太阳传感器产品类型及应用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2025年中国市场数字太阳传感器主要厂商市场地位（第一梯队、第二梯队和第三梯队）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数字太阳传感器市场投资、并购等现状分析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数字太阳传感器生产基地、总部、竞争对手及市场地位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数字太阳传感器产品规格、参数及市场应用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数字太阳传感器销量（千台）、收入（万元）、价格（元/台）及毛利率（2021-2026）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中国市场不同产品类型数字太阳传感器销量（2021-2026）&amp;（千台）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中国市场不同产品类型数字太阳传感器销量市场份额（2021-2026）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中国市场不同产品类型数字太阳传感器销量预测（2027-2032）&amp;（千台）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中国市场不同产品类型数字太阳传感器销量市场份额预测（2027-2032）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中国市场不同产品类型数字太阳传感器规模（2021-2026）&amp;（万元）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中国市场不同产品类型数字太阳传感器规模市场份额（2021-2026）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中国市场不同产品类型数字太阳传感器规模预测（2027-2032）&amp;（万元）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中国市场不同产品类型数字太阳传感器规模市场份额预测（2027-2032）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中国市场不同应用数字太阳传感器销量（2021-2026）&amp;（千台）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中国市场不同应用数字太阳传感器销量市场份额（2021-2026）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中国市场不同应用数字太阳传感器销量预测（2027-2032）&amp;（千台）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中国市场不同应用数字太阳传感器销量市场份额预测（2027-2032）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中国市场不同应用数字太阳传感器规模（2021-2026）&amp;（万元）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中国市场不同应用数字太阳传感器规模市场份额（2021-2026）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中国市场不同应用数字太阳传感器规模预测（2027-2032）&amp;（万元）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中国市场不同应用数字太阳传感器规模市场份额预测（2027-2032）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数字太阳传感器行业发展分析---发展趋势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数字太阳传感器行业发展分析---厂商壁垒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数字太阳传感器行业发展分析---驱动因素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数字太阳传感器行业发展分析---制约因素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数字太阳传感器行业相关重点政策一览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数字太阳传感器行业供应链分析</w:t>
      </w:r>
      <w:r>
        <w:rPr>
          <w:rFonts w:hint="eastAsia"/>
        </w:rPr>
        <w:br/>
      </w:r>
      <w:r>
        <w:rPr>
          <w:rFonts w:hint="eastAsia"/>
        </w:rPr>
        <w:t>　　表 151： 数字太阳传感器上游原料供应商</w:t>
      </w:r>
      <w:r>
        <w:rPr>
          <w:rFonts w:hint="eastAsia"/>
        </w:rPr>
        <w:br/>
      </w:r>
      <w:r>
        <w:rPr>
          <w:rFonts w:hint="eastAsia"/>
        </w:rPr>
        <w:t>　　表 152： 数字太阳传感器行业主要下游客户</w:t>
      </w:r>
      <w:r>
        <w:rPr>
          <w:rFonts w:hint="eastAsia"/>
        </w:rPr>
        <w:br/>
      </w:r>
      <w:r>
        <w:rPr>
          <w:rFonts w:hint="eastAsia"/>
        </w:rPr>
        <w:t>　　表 153： 数字太阳传感器典型经销商</w:t>
      </w:r>
      <w:r>
        <w:rPr>
          <w:rFonts w:hint="eastAsia"/>
        </w:rPr>
        <w:br/>
      </w:r>
      <w:r>
        <w:rPr>
          <w:rFonts w:hint="eastAsia"/>
        </w:rPr>
        <w:t>　　表 154： 中国数字太阳传感器产量、销量、进口量及出口量（2021-2026）&amp;（千台）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中国数字太阳传感器产量、销量、进口量及出口量预测（2027-2032）&amp;（千台）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中国市场数字太阳传感器主要进口来源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中国市场数字太阳传感器主要出口目的地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数字太阳传感器产品图片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中国不同产品类型数字太阳传感器市场规模市场份额2025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小尺寸（小于5克）产品图片</w:t>
      </w:r>
      <w:r>
        <w:rPr>
          <w:rFonts w:hint="eastAsia"/>
        </w:rPr>
        <w:br/>
      </w:r>
      <w:r>
        <w:rPr>
          <w:rFonts w:hint="eastAsia"/>
        </w:rPr>
        <w:t>　　图 4： 其他尺寸（5克以上）产品图片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中国不同应用数字太阳传感器市场份额2025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低轨道（LEO）</w:t>
      </w:r>
      <w:r>
        <w:rPr>
          <w:rFonts w:hint="eastAsia"/>
        </w:rPr>
        <w:br/>
      </w:r>
      <w:r>
        <w:rPr>
          <w:rFonts w:hint="eastAsia"/>
        </w:rPr>
        <w:t>　　图 7： 中轨道（MEO）</w:t>
      </w:r>
      <w:r>
        <w:rPr>
          <w:rFonts w:hint="eastAsia"/>
        </w:rPr>
        <w:br/>
      </w:r>
      <w:r>
        <w:rPr>
          <w:rFonts w:hint="eastAsia"/>
        </w:rPr>
        <w:t>　　图 8： 静止轨道（GEO）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中国市场数字太阳传感器市场规模，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中国市场数字太阳传感器收入及增长率（2021-2032）&amp;（万元）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中国市场数字太阳传感器销量及增长率（2021-2032）&amp;（千台）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2025年中国市场主要厂商数字太阳传感器销量市场份额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2025年中国市场主要厂商数字太阳传感器收入市场份额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2025年中国市场前五大厂商数字太阳传感器市场份额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2025年中国市场数字太阳传感器第一梯队、第二梯队和第三梯队厂商（品牌）及市场份额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中国市场不同产品类型数字太阳传感器价格走势（2021-2032）&amp;（元/台）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中国市场不同应用数字太阳传感器价格走势（2021-2032）&amp;（元/台）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数字太阳传感器中国企业SWOT分析</w:t>
      </w:r>
      <w:r>
        <w:rPr>
          <w:rFonts w:hint="eastAsia"/>
        </w:rPr>
        <w:br/>
      </w:r>
      <w:r>
        <w:rPr>
          <w:rFonts w:hint="eastAsia"/>
        </w:rPr>
        <w:t>　　图 20： 数字太阳传感器产业链</w:t>
      </w:r>
      <w:r>
        <w:rPr>
          <w:rFonts w:hint="eastAsia"/>
        </w:rPr>
        <w:br/>
      </w:r>
      <w:r>
        <w:rPr>
          <w:rFonts w:hint="eastAsia"/>
        </w:rPr>
        <w:t>　　图 21： 数字太阳传感器行业采购模式分析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数字太阳传感器行业生产模式分析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数字太阳传感器行业销售模式分析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中国数字太阳传感器产能、产量、产能利用率及发展趋势（2021-2032）&amp;（千台）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中国数字太阳传感器产量、市场需求量及发展趋势（2021-2032）&amp;（千台）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9afb3db804818" w:history="1">
        <w:r>
          <w:rPr>
            <w:rStyle w:val="Hyperlink"/>
          </w:rPr>
          <w:t>2026-2032年中国数字太阳传感器市场现状调研及前景趋势分析报告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9afb3db804818" w:history="1">
        <w:r>
          <w:rPr>
            <w:rStyle w:val="Hyperlink"/>
          </w:rPr>
          <w:t>https://www.20087.com/1/25/ShuZiTaiYangChuanGanQiXianZhuangYuQianJingFenXi.html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4bee6e9044b05" w:history="1">
      <w:r>
        <w:rPr>
          <w:rStyle w:val="Hyperlink"/>
        </w:rPr>
        <w:t>2026-2032年中国数字太阳传感器市场现状调研及前景趋势分析报告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uZiTaiYangChuanGanQiXianZhuangYuQianJingFenXi.html" TargetMode="External" Id="R23d9afb3db80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uZiTaiYangChuanGanQiXianZhuangYuQianJingFenXi.html" TargetMode="External" Id="R24f4bee6e904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2026-01-08T05:51:03Z</dcterms:created>
  <dcterms:modified xsi:type="dcterms:W3CDTF">2026-01-08T06:51:03Z</dcterms:modified>
  <dc:subject>2026-2032年中国数字太阳传感器市场现状调研及前景趋势分析报告</dc:subject>
  <dc:title>2026-2032年中国数字太阳传感器市场现状调研及前景趋势分析报告</dc:title>
  <cp:keywords>2026-2032年中国数字太阳传感器市场现状调研及前景趋势分析报告</cp:keywords>
  <dc:description>2026-2032年中国数字太阳传感器市场现状调研及前景趋势分析报告</dc:description>
</cp:coreProperties>
</file>