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ad033b95b4709" w:history="1">
              <w:r>
                <w:rPr>
                  <w:rStyle w:val="Hyperlink"/>
                </w:rPr>
                <w:t>2026-2032年中国模具复合材料行业发展研究与前景趋势报告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ad033b95b4709" w:history="1">
              <w:r>
                <w:rPr>
                  <w:rStyle w:val="Hyperlink"/>
                </w:rPr>
                <w:t>2026-2032年中国模具复合材料行业发展研究与前景趋势报告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ad033b95b4709" w:history="1">
                <w:r>
                  <w:rPr>
                    <w:rStyle w:val="Hyperlink"/>
                  </w:rPr>
                  <w:t>https://www.20087.com/1/35/MoJuFuHeCaiLiaoHangYeQianJingQuShi.html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复合材料是用于制造成型模具的高性能复合体系，通常以环氧树脂、聚氨酯或不饱和聚酯为基体，结合碳纤维、玻璃纤维、芳纶或矿物填料增强，广泛应用于汽车、航空航天、消费电子及建筑行业的原型开发、小批量生产及快速换模场景。相较于传统金属模具，模具复合材料具备重量轻、加工周期短、成本低及优异的热绝缘性等优势，特别适用于对模具寿命要求适中但对开发效率敏感的应用领域。目前，模具复合材料技术已能通过真空辅助树脂传递模塑（VARTM）或数控铣削预制坯实现高尺寸精度与表面光洁度，部分高端产品甚至可承受150℃以上连续工作温度，并集成冷却水道或传感器嵌槽。此外，模块化设计和可修复性进一步延长了模具复合材料的服役周期，提升了经济性与可持续性。</w:t>
      </w:r>
      <w:r>
        <w:rPr>
          <w:rFonts w:hint="eastAsia"/>
        </w:rPr>
        <w:br/>
      </w:r>
      <w:r>
        <w:rPr>
          <w:rFonts w:hint="eastAsia"/>
        </w:rPr>
        <w:t>　　未来，模具复合材料将向智能化、高耐热性与闭环再生方向加速演进。智能模具复合材料有望嵌入分布式光纤传感器或柔性应变片，实时监测成型过程中的温度场、压力分布与结构形变，为工艺优化与缺陷预警提供数据支撑。在材料性能方面，新型耐高温树脂体系（如双马来酰亚胺改性环氧）与纳米增强相（如石墨烯、碳纳米管）的引入将大大提升热变形温度与疲劳寿命，使其逐步进入中批量生产领域。同时，随着循环经济理念深入，可解聚树脂基体与可回收纤维的开发将成为重点，支持模具报废后的高效材料分离与再利用。增材制造与复合材料成型的融合也将催生“数字-物理一体化”模具制造新模式，实现从CAD模型到功能模具的无缝衔接。长远来看，模具复合材料不仅是替代金属的轻量化方案，更将发展为集感知、响应与自适应能力于一体的智能成型平台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d033b95b4709" w:history="1">
        <w:r>
          <w:rPr>
            <w:rStyle w:val="Hyperlink"/>
          </w:rPr>
          <w:t>2026-2032年中国模具复合材料行业发展研究与前景趋势报告</w:t>
        </w:r>
      </w:hyperlink>
      <w:r>
        <w:rPr>
          <w:rFonts w:hint="eastAsia"/>
        </w:rPr>
        <w:t>》全面分析了模具复合材料行业的产业链、市场规模、需求与价格动态，并客观呈现了当前行业的现状。同时，报告科学预测了模具复合材料市场前景及发展趋势，聚焦于重点企业，全面分析了模具复合材料市场竞争格局、集中度及品牌影响力。此外，模具复合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模具复合材料行业相关概述</w:t>
      </w:r>
      <w:r>
        <w:rPr>
          <w:rFonts w:hint="eastAsia"/>
        </w:rPr>
        <w:br/>
      </w:r>
      <w:r>
        <w:rPr>
          <w:rFonts w:hint="eastAsia"/>
        </w:rPr>
        <w:t>　　　　一、模具复合材料行业定义及特点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1、模具复合材料行业定义</w:t>
      </w:r>
      <w:r>
        <w:rPr>
          <w:rFonts w:hint="eastAsia"/>
        </w:rPr>
        <w:br/>
      </w:r>
      <w:r>
        <w:rPr>
          <w:rFonts w:hint="eastAsia"/>
        </w:rPr>
        <w:t>　　　　　　2、模具复合材料行业特点</w:t>
      </w:r>
      <w:r>
        <w:rPr>
          <w:rFonts w:hint="eastAsia"/>
        </w:rPr>
        <w:br/>
      </w:r>
      <w:r>
        <w:rPr>
          <w:rFonts w:hint="eastAsia"/>
        </w:rPr>
        <w:t>　　　　二、模具复合材料行业经营模式分析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1、模具复合材料生产模式</w:t>
      </w:r>
      <w:r>
        <w:rPr>
          <w:rFonts w:hint="eastAsia"/>
        </w:rPr>
        <w:br/>
      </w:r>
      <w:r>
        <w:rPr>
          <w:rFonts w:hint="eastAsia"/>
        </w:rPr>
        <w:t>　　　　　　2、模具复合材料采购模式</w:t>
      </w:r>
      <w:r>
        <w:rPr>
          <w:rFonts w:hint="eastAsia"/>
        </w:rPr>
        <w:br/>
      </w:r>
      <w:r>
        <w:rPr>
          <w:rFonts w:hint="eastAsia"/>
        </w:rPr>
        <w:t>　　　　　　3、模具复合材料销售模式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2026年中国模具复合材料行业发展环境分析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模具复合材料经济环境分析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模具复合材料政策环境分析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2025-2026年模具复合材料行业技术发展现状及趋势分析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2026年世界模具复合材料行业市场运行形势分析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2026年全球模具复合材料行业发展概况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世界模具复合材料行业发展走势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一、全球模具复合材料行业市场分布情况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二、全球模具复合材料行业发展趋势分析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中国模具复合材料行业市场规模情况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中国模具复合材料行业盈利情况分析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一、2020-2025年模具复合材料行业市场需求情况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二、模具复合材料行业市场需求特点分析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三、2026-2032年模具复合材料行业市场需求预测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中国模具复合材料行业产量情况分析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一、2020-2025年模具复合材料行业产量统计分析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二、模具复合材料行业区域产量分析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三、2026-2032年模具复合材料行业产量预测分析</w:t>
      </w:r>
      <w:r>
        <w:rPr>
          <w:rFonts w:hint="eastAsia"/>
        </w:rPr>
        <w:br/>
      </w:r>
      <w:r>
        <w:rPr>
          <w:rFonts w:hint="eastAsia"/>
        </w:rPr>
        <w:t>　　第五节 模具复合材料行业市场供需平衡状况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中国模具复合材料行业进出口情况分析预测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2020-2025年中国模具复合材料行业进出口情况分析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二、2020-2025年中国模具复合材料行业出口分析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2026-2032年中国模具复合材料行业进出口情况预测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一、2026-2032年中国模具复合材料行业进口预测分析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二、2026-2032年中国模具复合材料行业出口预测分析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影响模具复合材料行业进出口变化的主要原因分析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一、中国模具复合材料行业重点区域市场结构调研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二、**地区模具复合材料市场调研分析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三、**地区模具复合材料市场调研分析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四、**地区模具复合材料市场调研分析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五、**地区模具复合材料市场调研分析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六、**地区模具复合材料市场调研分析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模具复合材料行业细分产品市场调研分析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中国模具复合材料行业市场行情分析预测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模具复合材料价格影响因素分析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2020-2025年中国模具复合材料市场价格趋向分析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2026-2032年中国模具复合材料市场价格趋向预测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模具复合材料行业上游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模具复合材料行业下游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模具复合材料行业集中度分析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一、模具复合材料市场集中度分析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二、模具复合材料企业集中度分析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三、模具复合材料区域集中度分析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模具复合材料行业竞争格局分析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一、2026年模具复合材料行业竞争分析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二、2026年中外模具复合材料产品竞争分析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三、2020-2025年中国模具复合材料市场竞争分析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四、2026-2032年国内主要模具复合材料企业动向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模具复合材料重点企业（二）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模具复合材料重点企业（三）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模具复合材料重点企业（四）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模具复合材料重点企业（五）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模具复合材料重点企业（六）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模具复合材料市场策略分析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一、模具复合材料价格策略分析</w:t>
      </w:r>
      <w:r>
        <w:rPr>
          <w:rFonts w:hint="eastAsia"/>
        </w:rPr>
        <w:br/>
      </w:r>
      <w:r>
        <w:rPr>
          <w:rFonts w:hint="eastAsia"/>
        </w:rPr>
        <w:t>　　　　二、模具复合材料渠道策略分析</w:t>
      </w:r>
      <w:r>
        <w:rPr>
          <w:rFonts w:hint="eastAsia"/>
        </w:rPr>
        <w:br/>
      </w:r>
      <w:r>
        <w:rPr>
          <w:rFonts w:hint="eastAsia"/>
        </w:rPr>
        <w:t>　　第二节 模具复合材料销售策略分析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提高模具复合材料企业竞争力的策略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一、提高中国模具复合材料企业核心竞争力的对策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二、模具复合材料企业提升竞争力的主要方向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三、影响模具复合材料企业核心竞争力的因素及提升途径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四、提高模具复合材料企业竞争力的策略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对我国模具复合材料品牌的战略思考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一、模具复合材料实施品牌战略的意义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二、模具复合材料企业品牌的现状分析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三、我国模具复合材料企业的品牌战略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四、模具复合材料品牌战略管理的策略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中国模具复合材料行业营销策略分析</w:t>
      </w:r>
      <w:r>
        <w:rPr>
          <w:rFonts w:hint="eastAsia"/>
        </w:rPr>
        <w:br/>
      </w:r>
      <w:r>
        <w:rPr>
          <w:rFonts w:hint="eastAsia"/>
        </w:rPr>
        <w:t>　　第一节 模具复合材料市场推广策略研究分析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一、做好模具复合材料产品导入</w:t>
      </w:r>
      <w:r>
        <w:rPr>
          <w:rFonts w:hint="eastAsia"/>
        </w:rPr>
        <w:br/>
      </w:r>
      <w:r>
        <w:rPr>
          <w:rFonts w:hint="eastAsia"/>
        </w:rPr>
        <w:t>　　　　二、做好模具复合材料产品组合和产品线决策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三、模具复合材料行业城市市场推广策略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模具复合材料行业渠道营销研究分析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一、模具复合材料行业营销环境分析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二、模具复合材料行业现存的营销渠道分析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三、模具复合材料行业终端市场营销管理策略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模具复合材料行业营销战略研究分析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一、中国模具复合材料行业有效整合营销策略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二、建立模具复合材料行业厂商的双嬴模式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2026-2032年中国模具复合材料行业前景与风险预测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2026年模具复合材料市场前景分析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2026年模具复合材料发展趋势预测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2026-2032年中国模具复合材料行业投资特性分析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一、2026-2032年中国模具复合材料行业进入壁垒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二、2026-2032年中国模具复合材料行业盈利模式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三、2026-2032年中国模具复合材料行业盈利因素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2026-2032年中国模具复合材料行业投资机会分析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一、2026-2032年中国模具复合材料细分市场投资机会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二、2026-2032年中国模具复合材料行业区域市场投资潜力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2026-2032年中国模具复合材料行业投资风险分析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一、2026-2032年中国模具复合材料行业市场竞争风险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二、2026-2032年中国模具复合材料行业技术风险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三、2026-2032年中国模具复合材料行业政策风险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四、2026-2032年中国模具复合材料行业进入退出风险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2026-2032年中国模具复合材料行业盈利模式与投资策略分析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国外模具复合材料行业投资现状及经营模式分析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一、境外模具复合材料行业成长情况调查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中国模具复合材料行业商业模式探讨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中国模具复合材料行业投资国际化发展战略分析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中国模具复合材料行业投资策略分析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中国模具复合材料行业资本运作战略选择方案研究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中国模具复合材料行业多元化经营战略的可行性分析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2020-2025年中国模具复合材料市场规模及增长情况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2020-2025年中国模具复合材料行业产量及增长趋势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2026-2032年中国模具复合材料行业产量预测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2020-2025年中国模具复合材料行业市场需求及增长情况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2026-2032年中国模具复合材料行业市场需求预测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**地区模具复合材料市场规模及增长情况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2020-2025年中国模具复合材料行业出口情况分析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2026年模具复合材料行业壁垒</w:t>
      </w:r>
      <w:r>
        <w:rPr>
          <w:rFonts w:hint="eastAsia"/>
        </w:rPr>
        <w:br/>
      </w:r>
      <w:r>
        <w:rPr>
          <w:rFonts w:hint="eastAsia"/>
        </w:rPr>
        <w:t>　　图表 2026年模具复合材料市场前景分析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2026-2032年中国模具复合材料市场规模预测</w:t>
      </w:r>
      <w:r>
        <w:rPr>
          <w:rFonts w:hint="eastAsia"/>
        </w:rPr>
        <w:br/>
      </w:r>
      <w:r>
        <w:rPr>
          <w:rFonts w:hint="eastAsia"/>
        </w:rPr>
        <w:t>　　图表 2026年模具复合材料发展趋势预测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ad033b95b4709" w:history="1">
        <w:r>
          <w:rPr>
            <w:rStyle w:val="Hyperlink"/>
          </w:rPr>
          <w:t>2026-2032年中国模具复合材料行业发展研究与前景趋势报告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ad033b95b4709" w:history="1">
        <w:r>
          <w:rPr>
            <w:rStyle w:val="Hyperlink"/>
          </w:rPr>
          <w:t>https://www.20087.com/1/35/MoJuFuHeCaiLiaoHangYeQianJingQuShi.html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热点：复合材料模压产品模具设计规范、模具复合材料是什么、smc复合材料模具、复合材料 模具、复合模具的特点是什么、复合材料模具的主要类型有哪些、碳纤维复合材料模具、复合材料模具设计、复合模具的工作原理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bb00d6c1a4bf6" w:history="1">
      <w:r>
        <w:rPr>
          <w:rStyle w:val="Hyperlink"/>
        </w:rPr>
        <w:t>2026-2032年中国模具复合材料行业发展研究与前景趋势报告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oJuFuHeCaiLiaoHangYeQianJingQuShi.html" TargetMode="External" Id="R74fad033b95b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oJuFuHeCaiLiaoHangYeQianJingQuShi.html" TargetMode="External" Id="R2bdbb00d6c1a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2026-01-10T02:03:17Z</dcterms:created>
  <dcterms:modified xsi:type="dcterms:W3CDTF">2026-01-10T03:03:17Z</dcterms:modified>
  <dc:subject>2026-2032年中国模具复合材料行业发展研究与前景趋势报告</dc:subject>
  <dc:title>2026-2032年中国模具复合材料行业发展研究与前景趋势报告</dc:title>
  <cp:keywords>2026-2032年中国模具复合材料行业发展研究与前景趋势报告</cp:keywords>
  <dc:description>2026-2032年中国模具复合材料行业发展研究与前景趋势报告</dc:description>
</cp:coreProperties>
</file>