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fd2c5764f4808" w:history="1">
              <w:r>
                <w:rPr>
                  <w:rStyle w:val="Hyperlink"/>
                </w:rPr>
                <w:t>2025-2031年中国激光工程投影机行业市场调研与前景趋势分析报告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fd2c5764f4808" w:history="1">
              <w:r>
                <w:rPr>
                  <w:rStyle w:val="Hyperlink"/>
                </w:rPr>
                <w:t>2025-2031年中国激光工程投影机行业市场调研与前景趋势分析报告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fd2c5764f4808" w:history="1">
                <w:r>
                  <w:rPr>
                    <w:rStyle w:val="Hyperlink"/>
                  </w:rPr>
                  <w:t>https://www.20087.com/1/75/JiGuangGongChengTouYingJiQianJing.html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工程投影机作为高端显示设备的核心类别，广泛应用于大型场馆、展览展示、舞台演出、虚拟仿真及公共信息显示等专业领域。目前，该类产品凭借激光光源在亮度、寿命、色彩表现及稳定性方面的显著优势，已逐步取代传统灯泡光源，成为中高端工程投影市场的主流技术路线。现代激光工程投影机普遍具备高流明输出、宽色域覆盖、长效免维护及全天候运行能力，能够适应复杂环境下的长时间连续工作需求。其光学引擎设计注重散热效率、光路密封性与防尘性能，确保在高粉尘或温差较大的工业与户外场景中保持稳定输出。主流产品支持多机融合、边缘融合、几何校正与网络集中管理，满足大尺寸、异形幕布及沉浸式空间的显示需求。同时，HDMI、SDI、网络接口及控制协议的标准化，增强了设备与音视频系统的集成能力。然而，高功率激光模组的成本依然较高，且在超高清分辨率下的光学调制技术仍面临挑战，部分场景下存在散斑、色彩均匀性或动态对比度不足等问题，需通过光学补偿与图像处理算法优化。</w:t>
      </w:r>
      <w:r>
        <w:rPr>
          <w:rFonts w:hint="eastAsia"/>
        </w:rPr>
        <w:br/>
      </w:r>
      <w:r>
        <w:rPr>
          <w:rFonts w:hint="eastAsia"/>
        </w:rPr>
        <w:t>　　未来，激光工程投影机的发展将聚焦于光源效率提升、光学系统革新与智能化集成。在光源技术方面，新型荧光材料、蓝光激光直接激发及RGB纯激光混合方案的演进，将进一步提升光效、色域与能效比，同时降低热负荷与系统复杂度。微显示器件如DLP或LCoS芯片的迭代，将支持更高分辨率与刷新率，推动8K乃至更高规格的沉浸式视觉体验。光学设计将向更紧凑、更轻量化方向发展，采用自由曲面透镜、非球面元件及多段变焦镜头，增强安装灵活性与边缘融合精度。智能化趋势体现在嵌入式图像分析、自动对焦、色彩校准与故障诊断功能，实现无人值守下的自适应运行。同时，与建筑信息模型（BIM）、虚拟现实（VR）及实时渲染引擎的深度集成，将拓展其在数字孪生、交互式展览与元宇宙场景中的应用边界。节能与环保设计也将成为重点，通过动态亮度调节、低功耗待机模式与可回收材料应用，降低全生命周期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fd2c5764f4808" w:history="1">
        <w:r>
          <w:rPr>
            <w:rStyle w:val="Hyperlink"/>
          </w:rPr>
          <w:t>2025-2031年中国激光工程投影机行业市场调研与前景趋势分析报告</w:t>
        </w:r>
      </w:hyperlink>
      <w:r>
        <w:rPr>
          <w:rFonts w:hint="eastAsia"/>
        </w:rPr>
        <w:t>》依托权威数据资源与长期市场监测，系统分析了激光工程投影机行业的市场规模、市场需求及产业链结构，深入探讨了激光工程投影机价格变动与细分市场特征。报告科学预测了激光工程投影机市场前景及未来发展趋势，重点剖析了行业集中度、竞争格局及重点企业的市场地位，并通过SWOT分析揭示了激光工程投影机行业机遇与潜在风险。报告为投资者及业内企业提供了全面的市场洞察与决策参考，助力把握激光工程投影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激光工程投影机行业概述</w:t>
      </w:r>
      <w:r>
        <w:rPr>
          <w:rFonts w:hint="eastAsia"/>
        </w:rPr>
        <w:br/>
      </w:r>
      <w:r>
        <w:rPr>
          <w:rFonts w:hint="eastAsia"/>
        </w:rPr>
        <w:t>　　第一节 激光工程投影机定义与分类</w:t>
      </w:r>
      <w:r>
        <w:rPr>
          <w:rFonts w:hint="eastAsia"/>
        </w:rPr>
        <w:br/>
      </w:r>
      <w:r>
        <w:rPr>
          <w:rFonts w:hint="eastAsia"/>
        </w:rPr>
        <w:t>　　第二节 激光工程投影机应用领域</w:t>
      </w:r>
      <w:r>
        <w:rPr>
          <w:rFonts w:hint="eastAsia"/>
        </w:rPr>
        <w:br/>
      </w:r>
      <w:r>
        <w:rPr>
          <w:rFonts w:hint="eastAsia"/>
        </w:rPr>
        <w:t>　　第三节 激光工程投影机行业经济指标分析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激光工程投影机产业链及经营模式分析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三、激光工程投影机销售模式及销售渠道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全球激光工程投影机市场发展综述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2019-2024年全球激光工程投影机市场规模与趋势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主要国家与地区激光工程投影机市场分析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2025-2031年全球激光工程投影机行业发展趋势与前景预测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中国激光工程投影机行业市场分析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2024-2025年激光工程投影机产能与投资动态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一、国内激光工程投影机产能及利用情况</w:t>
      </w:r>
      <w:r>
        <w:rPr>
          <w:rFonts w:hint="eastAsia"/>
        </w:rPr>
        <w:br/>
      </w:r>
      <w:r>
        <w:rPr>
          <w:rFonts w:hint="eastAsia"/>
        </w:rPr>
        <w:t>　　　　二、激光工程投影机产能扩张与投资动态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2025-2031年激光工程投影机行业产量统计与趋势预测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一、2019-2024年激光工程投影机行业产量数据统计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1、2019-2024年激光工程投影机产量及增长趋势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2、2019-2024年激光工程投影机细分产品产量及份额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二、影响激光工程投影机产量的关键因素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三、2025-2031年激光工程投影机产量预测</w:t>
      </w:r>
      <w:r>
        <w:rPr>
          <w:rFonts w:hint="eastAsia"/>
        </w:rPr>
        <w:br/>
      </w:r>
      <w:r>
        <w:rPr>
          <w:rFonts w:hint="eastAsia"/>
        </w:rPr>
        <w:t>　　第三节 2025-2031年激光工程投影机市场需求与销售分析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一、2024-2025年激光工程投影机行业需求现状</w:t>
      </w:r>
      <w:r>
        <w:rPr>
          <w:rFonts w:hint="eastAsia"/>
        </w:rPr>
        <w:br/>
      </w:r>
      <w:r>
        <w:rPr>
          <w:rFonts w:hint="eastAsia"/>
        </w:rPr>
        <w:t>　　　　二、激光工程投影机客户群体与需求特点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三、2019-2024年激光工程投影机行业销售规模分析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四、2025-2031年激光工程投影机市场增长潜力与规模预测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中国激光工程投影机细分市场与下游应用领域分析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激光工程投影机细分市场分析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一、2024-2025年激光工程投影机主要细分产品市场现状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激光工程投影机下游应用与客户群体分析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一、2024-2025年激光工程投影机各应用领域市场现状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2024-2025年激光工程投影机行业技术发展现状及趋势分析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激光工程投影机行业技术发展现状分析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国内外激光工程投影机行业技术差异与原因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激光工程投影机行业技术发展方向、趋势预测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提升激光工程投影机行业技术能力策略建议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激光工程投影机价格机制与竞争策略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一、2019-2024年激光工程投影机市场价格走势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激光工程投影机定价策略与方法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2025-2031年激光工程投影机价格竞争态势与趋势预测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中国激光工程投影机行业重点区域市场研究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2024-2025年重点区域激光工程投影机市场发展概况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二、2019-2024年激光工程投影机市场需求规模情况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三、2025-2031年激光工程投影机行业发展潜力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二、2019-2024年激光工程投影机市场需求规模情况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三、2025-2031年激光工程投影机行业发展潜力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二、2019-2024年激光工程投影机市场需求规模情况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三、2025-2031年激光工程投影机行业发展潜力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二、2019-2024年激光工程投影机市场需求规模情况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三、2025-2031年激光工程投影机行业发展潜力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二、2019-2024年激光工程投影机市场需求规模情况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三、2025-2031年激光工程投影机行业发展潜力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2019-2024年中国激光工程投影机行业进出口情况分析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激光工程投影机行业进口情况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一、2019-2024年激光工程投影机进口规模及增长情况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二、激光工程投影机主要进口来源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激光工程投影机行业出口情况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一、2019-2024年激光工程投影机出口规模及增长情况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二、激光工程投影机主要出口目的地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2019-2024年中国激光工程投影机行业总体发展与财务状况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2019-2024年中国激光工程投影机行业规模情况</w:t>
      </w:r>
      <w:r>
        <w:rPr>
          <w:rFonts w:hint="eastAsia"/>
        </w:rPr>
        <w:br/>
      </w:r>
      <w:r>
        <w:rPr>
          <w:rFonts w:hint="eastAsia"/>
        </w:rPr>
        <w:t>　　　　一、激光工程投影机行业企业数量规模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二、激光工程投影机行业从业人员规模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三、激光工程投影机行业市场敏感性分析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2019-2024年中国激光工程投影机行业财务能力分析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一、激光工程投影机行业盈利能力</w:t>
      </w:r>
      <w:r>
        <w:rPr>
          <w:rFonts w:hint="eastAsia"/>
        </w:rPr>
        <w:br/>
      </w:r>
      <w:r>
        <w:rPr>
          <w:rFonts w:hint="eastAsia"/>
        </w:rPr>
        <w:t>　　　　二、激光工程投影机行业偿债能力</w:t>
      </w:r>
      <w:r>
        <w:rPr>
          <w:rFonts w:hint="eastAsia"/>
        </w:rPr>
        <w:br/>
      </w:r>
      <w:r>
        <w:rPr>
          <w:rFonts w:hint="eastAsia"/>
        </w:rPr>
        <w:t>　　　　三、激光工程投影机行业营运能力</w:t>
      </w:r>
      <w:r>
        <w:rPr>
          <w:rFonts w:hint="eastAsia"/>
        </w:rPr>
        <w:br/>
      </w:r>
      <w:r>
        <w:rPr>
          <w:rFonts w:hint="eastAsia"/>
        </w:rPr>
        <w:t>　　　　四、激光工程投影机行业发展能力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激光工程投影机行业重点企业调研分析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二、企业激光工程投影机业务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二、企业激光工程投影机业务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二、企业激光工程投影机业务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二、企业激光工程投影机业务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二、企业激光工程投影机业务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二、企业激光工程投影机业务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中国激光工程投影机行业竞争格局分析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激光工程投影机行业竞争格局总览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2024-2025年激光工程投影机行业竞争力分析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2019-2024年激光工程投影机行业企业并购活动分析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2024-2025年激光工程投影机行业会展与招投标活动分析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一、激光工程投影机行业会展活动及其市场影响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2025年中国激光工程投影机企业发展企业发展策略与建议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激光工程投影机销售模式与渠道策略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激光工程投影机品牌与市场推广策略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激光工程投影机研发投入与技术创新能力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激光工程投影机合作联盟与资源整合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中国激光工程投影机行业风险与对策</w:t>
      </w:r>
      <w:r>
        <w:rPr>
          <w:rFonts w:hint="eastAsia"/>
        </w:rPr>
        <w:br/>
      </w:r>
      <w:r>
        <w:rPr>
          <w:rFonts w:hint="eastAsia"/>
        </w:rPr>
        <w:t>　　第一节 激光工程投影机行业SWOT分析</w:t>
      </w:r>
      <w:r>
        <w:rPr>
          <w:rFonts w:hint="eastAsia"/>
        </w:rPr>
        <w:br/>
      </w:r>
      <w:r>
        <w:rPr>
          <w:rFonts w:hint="eastAsia"/>
        </w:rPr>
        <w:t>　　　　一、激光工程投影机行业优势</w:t>
      </w:r>
      <w:r>
        <w:rPr>
          <w:rFonts w:hint="eastAsia"/>
        </w:rPr>
        <w:br/>
      </w:r>
      <w:r>
        <w:rPr>
          <w:rFonts w:hint="eastAsia"/>
        </w:rPr>
        <w:t>　　　　二、激光工程投影机行业劣势</w:t>
      </w:r>
      <w:r>
        <w:rPr>
          <w:rFonts w:hint="eastAsia"/>
        </w:rPr>
        <w:br/>
      </w:r>
      <w:r>
        <w:rPr>
          <w:rFonts w:hint="eastAsia"/>
        </w:rPr>
        <w:t>　　　　三、激光工程投影机市场机会</w:t>
      </w:r>
      <w:r>
        <w:rPr>
          <w:rFonts w:hint="eastAsia"/>
        </w:rPr>
        <w:br/>
      </w:r>
      <w:r>
        <w:rPr>
          <w:rFonts w:hint="eastAsia"/>
        </w:rPr>
        <w:t>　　　　四、激光工程投影机市场威胁</w:t>
      </w:r>
      <w:r>
        <w:rPr>
          <w:rFonts w:hint="eastAsia"/>
        </w:rPr>
        <w:br/>
      </w:r>
      <w:r>
        <w:rPr>
          <w:rFonts w:hint="eastAsia"/>
        </w:rPr>
        <w:t>　　第二节 激光工程投影机行业风险及对策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2025-2031年中国激光工程投影机行业前景与发展趋势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2024-2025年激光工程投影机行业发展环境分析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一、激光工程投影机行业主管部门与监管体制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二、激光工程投影机行业主要法律法规及政策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三、激光工程投影机行业标准与质量监管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2025-2031年激光工程投影机行业发展趋势与方向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2025-2031年激光工程投影机行业发展潜力与机遇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激光工程投影机行业研究结论与建议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中智:林:－激光工程投影机行业发展建议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2019-2024年中国激光工程投影机市场规模及增长情况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2019-2024年中国激光工程投影机行业产量及增长趋势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2025-2031年中国激光工程投影机行业产量预测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2019-2024年中国激光工程投影机行业市场需求及增长情况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2025-2031年中国激光工程投影机行业市场需求预测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**地区激光工程投影机市场规模及增长情况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**地区激光工程投影机行业市场需求情况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**地区激光工程投影机市场规模及增长情况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**地区激光工程投影机行业市场需求情况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2019-2024年中国激光工程投影机行业出口情况分析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激光工程投影机重点企业经营情况分析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2025年激光工程投影机行业壁垒</w:t>
      </w:r>
      <w:r>
        <w:rPr>
          <w:rFonts w:hint="eastAsia"/>
        </w:rPr>
        <w:br/>
      </w:r>
      <w:r>
        <w:rPr>
          <w:rFonts w:hint="eastAsia"/>
        </w:rPr>
        <w:t>　　图表 2025年激光工程投影机市场前景分析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2025-2031年中国激光工程投影机市场规模预测</w:t>
      </w:r>
      <w:r>
        <w:rPr>
          <w:rFonts w:hint="eastAsia"/>
        </w:rPr>
        <w:br/>
      </w:r>
      <w:r>
        <w:rPr>
          <w:rFonts w:hint="eastAsia"/>
        </w:rPr>
        <w:t>　　图表 2025年激光工程投影机发展趋势预测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fd2c5764f4808" w:history="1">
        <w:r>
          <w:rPr>
            <w:rStyle w:val="Hyperlink"/>
          </w:rPr>
          <w:t>2025-2031年中国激光工程投影机行业市场调研与前景趋势分析报告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fd2c5764f4808" w:history="1">
        <w:r>
          <w:rPr>
            <w:rStyle w:val="Hyperlink"/>
          </w:rPr>
          <w:t>https://www.20087.com/1/75/JiGuangGongChengTouYingJiQianJing.html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工程投影机、激光工程投影机报价、激光投影仪十大品牌、激光工程投影机发热量大吗、投影机、激光工程投影机品牌排行榜、激光投影技术、激光工程投影机搭配什么幕布效果好、富士顶环6个级别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a19b79a624537" w:history="1">
      <w:r>
        <w:rPr>
          <w:rStyle w:val="Hyperlink"/>
        </w:rPr>
        <w:t>2025-2031年中国激光工程投影机行业市场调研与前景趋势分析报告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GuangGongChengTouYingJiQianJing.html" TargetMode="External" Id="R86efd2c5764f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GuangGongChengTouYingJiQianJing.html" TargetMode="External" Id="R718a19b79a62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2025-08-14T02:58:00Z</dcterms:created>
  <dcterms:modified xsi:type="dcterms:W3CDTF">2025-08-14T03:58:00Z</dcterms:modified>
  <dc:subject>2025-2031年中国激光工程投影机行业市场调研与前景趋势分析报告</dc:subject>
  <dc:title>2025-2031年中国激光工程投影机行业市场调研与前景趋势分析报告</dc:title>
  <cp:keywords>2025-2031年中国激光工程投影机行业市场调研与前景趋势分析报告</cp:keywords>
  <dc:description>2025-2031年中国激光工程投影机行业市场调研与前景趋势分析报告</dc:description>
</cp:coreProperties>
</file>