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c240c63604845" w:history="1">
              <w:r>
                <w:rPr>
                  <w:rStyle w:val="Hyperlink"/>
                </w:rPr>
                <w:t>2026-2032年中国电容膜市场调研及发展前景报告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c240c63604845" w:history="1">
              <w:r>
                <w:rPr>
                  <w:rStyle w:val="Hyperlink"/>
                </w:rPr>
                <w:t>2026-2032年中国电容膜市场调研及发展前景报告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c240c63604845" w:history="1">
                <w:r>
                  <w:rPr>
                    <w:rStyle w:val="Hyperlink"/>
                  </w:rPr>
                  <w:t>https://www.20087.com/1/15/DianRongMoFaZhanQianJingFenXi.html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膜是一种用于制造薄膜电容器的关键材料，通常由聚合物薄膜（如聚丙烯、聚酯、聚碳酸酯等）构成，具备优异的介电性能、良好的热稳定性和较长的使用寿命。薄膜电容器广泛应用于电力电子、新能源汽车、家用电器、轨道交通等领域，尤其在逆变器、滤波器、储能系统中扮演重要角色。目前，电容膜的研发重点集中在提升击穿电压、降低损耗角正切、增强耐高温能力等方面，以满足高频、高压、大电流工作条件下的性能需求。随着新能源产业的快速发展，尤其是电动汽车和光伏逆变器市场的扩张，对高可靠性、小型化电容膜的需求持续增长，推动相关企业在材料改性和加工工艺上不断突破。</w:t>
      </w:r>
      <w:r>
        <w:rPr>
          <w:rFonts w:hint="eastAsia"/>
        </w:rPr>
        <w:br/>
      </w:r>
      <w:r>
        <w:rPr>
          <w:rFonts w:hint="eastAsia"/>
        </w:rPr>
        <w:t>　　未来，电容膜将沿着高性能化、多功能化和绿色环保方向持续演进。随着宽禁带半导体器件（如SiC、GaN）在电力电子领域的普及，电容膜需要具备更高的频率响应和更低的能量损耗，以匹配新一代功率模块的性能特征。同时，纳米填充技术、多层共挤出工艺等新材料与新工艺的应用，将进一步提升电容膜的储能密度和热稳定性，拓展其在脉冲电源、航空航天等极端环境中的应用潜力。此外，面对全球对碳中和目标的追求，生物基、可降解电容膜的研究也逐步兴起，旨在减少生产过程中的碳排放和材料废弃后的环境污染。随着智能电网、电动汽车快充、数据中心UPS等新兴市场的发展，电容膜作为核心元件之一，将继续保持技术迭代和产业升级的强劲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c240c63604845" w:history="1">
        <w:r>
          <w:rPr>
            <w:rStyle w:val="Hyperlink"/>
          </w:rPr>
          <w:t>2026-2032年中国电容膜市场调研及发展前景报告</w:t>
        </w:r>
      </w:hyperlink>
      <w:r>
        <w:rPr>
          <w:rFonts w:hint="eastAsia"/>
        </w:rPr>
        <w:t>》基于多年行业研究经验，系统分析了电容膜产业链、市场规模、需求特征及价格趋势，客观呈现电容膜行业现状。报告科学预测了电容膜市场前景与发展方向，重点评估了电容膜重点企业的竞争格局与品牌影响力，同时挖掘电容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小于等于3μm</w:t>
      </w:r>
      <w:r>
        <w:rPr>
          <w:rFonts w:hint="eastAsia"/>
        </w:rPr>
        <w:br/>
      </w:r>
      <w:r>
        <w:rPr>
          <w:rFonts w:hint="eastAsia"/>
        </w:rPr>
        <w:t>　　　　1.2.3 3μm-5μm（含）</w:t>
      </w:r>
      <w:r>
        <w:rPr>
          <w:rFonts w:hint="eastAsia"/>
        </w:rPr>
        <w:br/>
      </w:r>
      <w:r>
        <w:rPr>
          <w:rFonts w:hint="eastAsia"/>
        </w:rPr>
        <w:t>　　　　1.2.4 5μm-8μm（含）</w:t>
      </w:r>
      <w:r>
        <w:rPr>
          <w:rFonts w:hint="eastAsia"/>
        </w:rPr>
        <w:br/>
      </w:r>
      <w:r>
        <w:rPr>
          <w:rFonts w:hint="eastAsia"/>
        </w:rPr>
        <w:t>　　　　1.2.5 8μm-12μm（含）</w:t>
      </w:r>
      <w:r>
        <w:rPr>
          <w:rFonts w:hint="eastAsia"/>
        </w:rPr>
        <w:br/>
      </w:r>
      <w:r>
        <w:rPr>
          <w:rFonts w:hint="eastAsia"/>
        </w:rPr>
        <w:t>　　　　1.2.6 大于12 μm</w:t>
      </w:r>
      <w:r>
        <w:rPr>
          <w:rFonts w:hint="eastAsia"/>
        </w:rPr>
        <w:br/>
      </w:r>
      <w:r>
        <w:rPr>
          <w:rFonts w:hint="eastAsia"/>
        </w:rPr>
        <w:t>　　1.3 从不同应用，电容膜主要包括如下几个方面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风能和太阳能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智能电网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中国电容膜发展现状及未来趋势（2021-2032）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中国市场电容膜收入及增长率（2021-2032）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中国市场电容膜销量及增长率（2021-2032）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中国市场主要厂商电容膜收入及市场占有率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2025年中国市场主要厂商电容膜收入排名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中国市场主要厂商电容膜总部及产地分布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中国市场主要厂商电容膜产品类型及应用</w:t>
      </w:r>
      <w:r>
        <w:rPr>
          <w:rFonts w:hint="eastAsia"/>
        </w:rPr>
        <w:br/>
      </w:r>
      <w:r>
        <w:rPr>
          <w:rFonts w:hint="eastAsia"/>
        </w:rPr>
        <w:t>　　2.7 电容膜行业集中度、竞争程度分析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不同应用电容膜分析</w:t>
      </w:r>
      <w:r>
        <w:rPr>
          <w:rFonts w:hint="eastAsia"/>
        </w:rPr>
        <w:br/>
      </w:r>
      <w:r>
        <w:rPr>
          <w:rFonts w:hint="eastAsia"/>
        </w:rPr>
        <w:t>　　5.1 中国市场不同应用电容膜销量（2021-2032）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电容膜行业发展分析---发展趋势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电容膜行业发展分析---厂商壁垒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电容膜行业发展分析---驱动因素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电容膜行业发展分析---制约因素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电容膜中国企业SWOT分析</w:t>
      </w:r>
      <w:r>
        <w:rPr>
          <w:rFonts w:hint="eastAsia"/>
        </w:rPr>
        <w:br/>
      </w:r>
      <w:r>
        <w:rPr>
          <w:rFonts w:hint="eastAsia"/>
        </w:rPr>
        <w:t>　　6.6 电容膜行业发展分析---行业政策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电容膜行业产业链简介</w:t>
      </w:r>
      <w:r>
        <w:rPr>
          <w:rFonts w:hint="eastAsia"/>
        </w:rPr>
        <w:br/>
      </w:r>
      <w:r>
        <w:rPr>
          <w:rFonts w:hint="eastAsia"/>
        </w:rPr>
        <w:t>　　7.2 电容膜产业链分析-上游</w:t>
      </w:r>
      <w:r>
        <w:rPr>
          <w:rFonts w:hint="eastAsia"/>
        </w:rPr>
        <w:br/>
      </w:r>
      <w:r>
        <w:rPr>
          <w:rFonts w:hint="eastAsia"/>
        </w:rPr>
        <w:t>　　7.3 电容膜产业链分析-中游</w:t>
      </w:r>
      <w:r>
        <w:rPr>
          <w:rFonts w:hint="eastAsia"/>
        </w:rPr>
        <w:br/>
      </w:r>
      <w:r>
        <w:rPr>
          <w:rFonts w:hint="eastAsia"/>
        </w:rPr>
        <w:t>　　7.4 电容膜产业链分析-下游</w:t>
      </w:r>
      <w:r>
        <w:rPr>
          <w:rFonts w:hint="eastAsia"/>
        </w:rPr>
        <w:br/>
      </w:r>
      <w:r>
        <w:rPr>
          <w:rFonts w:hint="eastAsia"/>
        </w:rPr>
        <w:t>　　7.5 电容膜行业采购模式</w:t>
      </w:r>
      <w:r>
        <w:rPr>
          <w:rFonts w:hint="eastAsia"/>
        </w:rPr>
        <w:br/>
      </w:r>
      <w:r>
        <w:rPr>
          <w:rFonts w:hint="eastAsia"/>
        </w:rPr>
        <w:t>　　7.6 电容膜行业生产模式</w:t>
      </w:r>
      <w:r>
        <w:rPr>
          <w:rFonts w:hint="eastAsia"/>
        </w:rPr>
        <w:br/>
      </w:r>
      <w:r>
        <w:rPr>
          <w:rFonts w:hint="eastAsia"/>
        </w:rPr>
        <w:t>　　7.7 电容膜行业销售模式及销售渠道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中国本土电容膜产能、产量分析</w:t>
      </w:r>
      <w:r>
        <w:rPr>
          <w:rFonts w:hint="eastAsia"/>
        </w:rPr>
        <w:br/>
      </w:r>
      <w:r>
        <w:rPr>
          <w:rFonts w:hint="eastAsia"/>
        </w:rPr>
        <w:t>　　8.1 中国电容膜供需现状及预测（2021-2032）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中国电容膜产能、产量、产能利用率及发展趋势（2021-2032）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中国电容膜产量、市场需求量及发展趋势（2021-2032）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中国电容膜进出口分析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不同应用电容膜市场规模2021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2025年中国主要生产商电容膜收入排名（万元）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中国市场主要厂商电容膜价格（2021-2026）&amp;（元/吨）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中国市场主要厂商成立时间及电容膜商业化日期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中国市场主要厂商电容膜产品类型及应用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电容膜市场投资、并购等现状分析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中国市场不同产品类型电容膜销量预测（2027-2032）&amp;（吨）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中国市场不同产品类型电容膜规模（2021-2026）&amp;（万元）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中国市场不同产品类型电容膜规模市场份额（2021-2026）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中国市场不同产品类型电容膜规模预测（2027-2032）&amp;（万元）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中国市场不同产品类型电容膜规模市场份额预测（2027-2032）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中国市场不同应用电容膜销量预测（2027-2032）&amp;（吨）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中国市场不同应用电容膜规模（2021-2026）&amp;（万元）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中国市场不同应用电容膜规模市场份额（2021-2026）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中国市场不同应用电容膜规模预测（2027-2032）&amp;（万元）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中国市场不同应用电容膜规模市场份额预测（2027-2032）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电容膜行业发展分析---发展趋势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电容膜行业发展分析---厂商壁垒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电容膜行业发展分析---驱动因素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电容膜行业发展分析---制约因素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电容膜行业相关重点政策一览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电容膜行业供应链分析</w:t>
      </w:r>
      <w:r>
        <w:rPr>
          <w:rFonts w:hint="eastAsia"/>
        </w:rPr>
        <w:br/>
      </w:r>
      <w:r>
        <w:rPr>
          <w:rFonts w:hint="eastAsia"/>
        </w:rPr>
        <w:t>　　表 136： 电容膜上游原料供应商</w:t>
      </w:r>
      <w:r>
        <w:rPr>
          <w:rFonts w:hint="eastAsia"/>
        </w:rPr>
        <w:br/>
      </w:r>
      <w:r>
        <w:rPr>
          <w:rFonts w:hint="eastAsia"/>
        </w:rPr>
        <w:t>　　表 137： 电容膜行业主要下游客户</w:t>
      </w:r>
      <w:r>
        <w:rPr>
          <w:rFonts w:hint="eastAsia"/>
        </w:rPr>
        <w:br/>
      </w:r>
      <w:r>
        <w:rPr>
          <w:rFonts w:hint="eastAsia"/>
        </w:rPr>
        <w:t>　　表 138： 电容膜典型经销商</w:t>
      </w:r>
      <w:r>
        <w:rPr>
          <w:rFonts w:hint="eastAsia"/>
        </w:rPr>
        <w:br/>
      </w:r>
      <w:r>
        <w:rPr>
          <w:rFonts w:hint="eastAsia"/>
        </w:rPr>
        <w:t>　　表 139： 中国电容膜产量、销量、进口量及出口量（2021-2026）&amp;（吨）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中国电容膜产量、销量、进口量及出口量预测（2027-2032）&amp;（吨）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中国市场电容膜主要进口来源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中国市场电容膜主要出口目的地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小于等于3μm产品图片</w:t>
      </w:r>
      <w:r>
        <w:rPr>
          <w:rFonts w:hint="eastAsia"/>
        </w:rPr>
        <w:br/>
      </w:r>
      <w:r>
        <w:rPr>
          <w:rFonts w:hint="eastAsia"/>
        </w:rPr>
        <w:t>　　图 4： 3μm-5μm（含）产品图片</w:t>
      </w:r>
      <w:r>
        <w:rPr>
          <w:rFonts w:hint="eastAsia"/>
        </w:rPr>
        <w:br/>
      </w:r>
      <w:r>
        <w:rPr>
          <w:rFonts w:hint="eastAsia"/>
        </w:rPr>
        <w:t>　　图 5： 5μm-8μm（含）产品图片</w:t>
      </w:r>
      <w:r>
        <w:rPr>
          <w:rFonts w:hint="eastAsia"/>
        </w:rPr>
        <w:br/>
      </w:r>
      <w:r>
        <w:rPr>
          <w:rFonts w:hint="eastAsia"/>
        </w:rPr>
        <w:t>　　图 6： 8μm-12μm（含）产品图片</w:t>
      </w:r>
      <w:r>
        <w:rPr>
          <w:rFonts w:hint="eastAsia"/>
        </w:rPr>
        <w:br/>
      </w:r>
      <w:r>
        <w:rPr>
          <w:rFonts w:hint="eastAsia"/>
        </w:rPr>
        <w:t>　　图 7： 大于12 μm产品图片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中国不同应用电容膜市场份额2025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风能和太阳能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智能电网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中国市场电容膜市场规模，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2025年中国市场主要厂商电容膜销量市场份额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2025年中国市场主要厂商电容膜收入市场份额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2025年中国市场前五大厂商电容膜市场份额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2025年中国市场电容膜第一梯队、第二梯队和第三梯队厂商（品牌）及市场份额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中国市场不同产品类型电容膜价格走势（2021-2032）&amp;（元/吨）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中国市场不同应用电容膜价格走势（2021-2032）&amp;（元/吨）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电容膜中国企业SWOT分析</w:t>
      </w:r>
      <w:r>
        <w:rPr>
          <w:rFonts w:hint="eastAsia"/>
        </w:rPr>
        <w:br/>
      </w:r>
      <w:r>
        <w:rPr>
          <w:rFonts w:hint="eastAsia"/>
        </w:rPr>
        <w:t>　　图 25： 电容膜产业链</w:t>
      </w:r>
      <w:r>
        <w:rPr>
          <w:rFonts w:hint="eastAsia"/>
        </w:rPr>
        <w:br/>
      </w:r>
      <w:r>
        <w:rPr>
          <w:rFonts w:hint="eastAsia"/>
        </w:rPr>
        <w:t>　　图 26： 电容膜行业采购模式分析</w:t>
      </w:r>
      <w:r>
        <w:rPr>
          <w:rFonts w:hint="eastAsia"/>
        </w:rPr>
        <w:br/>
      </w:r>
      <w:r>
        <w:rPr>
          <w:rFonts w:hint="eastAsia"/>
        </w:rPr>
        <w:t>　　图 27： 电容膜行业生产模式分析</w:t>
      </w:r>
      <w:r>
        <w:rPr>
          <w:rFonts w:hint="eastAsia"/>
        </w:rPr>
        <w:br/>
      </w:r>
      <w:r>
        <w:rPr>
          <w:rFonts w:hint="eastAsia"/>
        </w:rPr>
        <w:t>　　图 28： 电容膜行业销售模式分析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中国电容膜产能、产量、产能利用率及发展趋势（2021-2032）&amp;（吨）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中国电容膜产量、市场需求量及发展趋势（2021-2032）&amp;（吨）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c240c63604845" w:history="1">
        <w:r>
          <w:rPr>
            <w:rStyle w:val="Hyperlink"/>
          </w:rPr>
          <w:t>2026-2032年中国电容膜市场调研及发展前景报告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c240c63604845" w:history="1">
        <w:r>
          <w:rPr>
            <w:rStyle w:val="Hyperlink"/>
          </w:rPr>
          <w:t>https://www.20087.com/1/15/DianRongMoFaZhanQianJingFenXi.html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热点：电容膜龙头企业、电容膜的用处、电容膜生产厂家、电容膜镀膜机、电容膜项目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8bc5dcf942e9" w:history="1">
      <w:r>
        <w:rPr>
          <w:rStyle w:val="Hyperlink"/>
        </w:rPr>
        <w:t>2026-2032年中国电容膜市场调研及发展前景报告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RongMoFaZhanQianJingFenXi.html" TargetMode="External" Id="R597c240c636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RongMoFaZhanQianJingFenXi.html" TargetMode="External" Id="R1a528bc5dcf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2025-11-25T07:23:25Z</dcterms:created>
  <dcterms:modified xsi:type="dcterms:W3CDTF">2025-11-25T08:23:25Z</dcterms:modified>
  <dc:subject>2026-2032年中国电容膜市场调研及发展前景报告</dc:subject>
  <dc:title>2026-2032年中国电容膜市场调研及发展前景报告</dc:title>
  <cp:keywords>2026-2032年中国电容膜市场调研及发展前景报告</cp:keywords>
  <dc:description>2026-2032年中国电容膜市场调研及发展前景报告</dc:description>
</cp:coreProperties>
</file>