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a820df8b84e20" w:history="1">
              <w:r>
                <w:rPr>
                  <w:rStyle w:val="Hyperlink"/>
                </w:rPr>
                <w:t>2025-2031年中国邮政专用机械及器材行业发展深度调研与未来趋势报告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a820df8b84e20" w:history="1">
              <w:r>
                <w:rPr>
                  <w:rStyle w:val="Hyperlink"/>
                </w:rPr>
                <w:t>2025-2031年中国邮政专用机械及器材行业发展深度调研与未来趋势报告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a820df8b84e20" w:history="1">
                <w:r>
                  <w:rPr>
                    <w:rStyle w:val="Hyperlink"/>
                  </w:rPr>
                  <w:t>https://www.20087.com/1/55/YouZhengZhuanYongJiXieJiQiCaiFaZhanQuShiYuCe.html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政专用机械及器材是用于邮政业务的各种机械设备和工具，包括邮件分拣机、包裹打包机、邮资机等。随着电子商务的蓬勃发展，快递物流量激增，邮政专用机械及器材的需求也随之增加。近年来，随着自动化技术和人工智能的发展，邮政专用机械及器材正朝着智能化、高效化和自动化的方向发展。这些设备不仅能提高邮政服务的效率，还能减少人力成本，提高服务质量。</w:t>
      </w:r>
      <w:r>
        <w:rPr>
          <w:rFonts w:hint="eastAsia"/>
        </w:rPr>
        <w:br/>
      </w:r>
      <w:r>
        <w:rPr>
          <w:rFonts w:hint="eastAsia"/>
        </w:rPr>
        <w:t>　　未来，邮政专用机械及器材市场预计将保持增长态势。一方面，随着电子商务的持续发展和消费者对快递服务要求的提高，对于高效、可靠的邮政专用机械及器材的需求将持续增加。另一方面，随着人工智能和机器学习技术的应用，未来的邮政机械将更加智能，能够实现更高级别的自动化处理和智能分拣。此外，随着绿色环保理念的普及，邮政专用机械及器材也将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a820df8b84e20" w:history="1">
        <w:r>
          <w:rPr>
            <w:rStyle w:val="Hyperlink"/>
          </w:rPr>
          <w:t>2025-2031年中国邮政专用机械及器材行业发展深度调研与未来趋势报告</w:t>
        </w:r>
      </w:hyperlink>
      <w:r>
        <w:rPr>
          <w:rFonts w:hint="eastAsia"/>
        </w:rPr>
        <w:t>》基于国家统计局及相关协会的权威数据，系统研究了邮政专用机械及器材行业的市场需求、市场规模及产业链现状，分析了邮政专用机械及器材价格波动、细分市场动态及重点企业的经营表现，科学预测了邮政专用机械及器材市场前景与发展趋势，揭示了潜在需求与投资机会，同时指出了邮政专用机械及器材行业可能面临的风险。通过对邮政专用机械及器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邮政专用机械及器材行业现状分析</w:t>
      </w:r>
      <w:r>
        <w:rPr>
          <w:rFonts w:hint="eastAsia"/>
        </w:rPr>
        <w:br/>
      </w:r>
      <w:r>
        <w:rPr>
          <w:rFonts w:hint="eastAsia"/>
        </w:rPr>
        <w:t>　　第一节 邮政专用机械及器材行业定义及分类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邮政专用机械及器材行业发展概况</w:t>
      </w:r>
      <w:r>
        <w:rPr>
          <w:rFonts w:hint="eastAsia"/>
        </w:rPr>
        <w:br/>
      </w:r>
      <w:r>
        <w:rPr>
          <w:rFonts w:hint="eastAsia"/>
        </w:rPr>
        <w:t>　　第四节 邮政专用机械及器材行业市场现状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2020-2025年我国邮政专用机械及器材行业销售收入统计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邮政专用机械及器材行业投资特性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邮政专用机械及器材行业产销量分析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邮政专用机械及器材行业市场竞争格局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2020-2025年我国邮政专用机械及器材行业企业市场占有率统计情况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邮政专用机械及器材行业主要企业分析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一、上海邮政通用技术设备公司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二、宁波东钱湖旅游度假区飞鸿盛箱柜厂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三、宁波联迈金属制品有限公司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四、天津普天通信设备厂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五、北京鸿安达邮政机械有限公司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六、宁海县大唐邮电设备有限公司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七、江西省邮政机械厂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八、桂林普天通信设备厂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邮政专用机械及器材行业发展趋势预测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2025-2031年我国邮政专用机械及器材行业销售收入预测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邮政专用机械及器材行业swot分析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五、我国邮政专用机械及器材行业swot分析图</w:t>
      </w:r>
      <w:r>
        <w:rPr>
          <w:rFonts w:hint="eastAsia"/>
        </w:rPr>
        <w:br/>
      </w:r>
      <w:r>
        <w:rPr>
          <w:rFonts w:hint="eastAsia"/>
        </w:rPr>
        <w:t>　　第三节 中:智:林:投资分析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2020-2025年我国邮政专用机械及器材行业销售收入统计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2025-2031年我国邮政专用机械及器材行业销售收入预测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2020-2025年我国邮政专用机械及器材行业企业市场占有率统计情况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2020-2025年上海邮政通用技术设备公司产销分析</w:t>
      </w:r>
      <w:r>
        <w:rPr>
          <w:rFonts w:hint="eastAsia"/>
        </w:rPr>
        <w:br/>
      </w:r>
      <w:r>
        <w:rPr>
          <w:rFonts w:hint="eastAsia"/>
        </w:rPr>
        <w:t>　　图表 2020-2025年上海邮政通用技术设备公司收入分析</w:t>
      </w:r>
      <w:r>
        <w:rPr>
          <w:rFonts w:hint="eastAsia"/>
        </w:rPr>
        <w:br/>
      </w:r>
      <w:r>
        <w:rPr>
          <w:rFonts w:hint="eastAsia"/>
        </w:rPr>
        <w:t>　　图表 2020-2025年上海邮政通用技术设备公司市场占有率分析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2020-2025年宁波东钱湖旅游度假区飞鸿盛箱柜厂产销分析</w:t>
      </w:r>
      <w:r>
        <w:rPr>
          <w:rFonts w:hint="eastAsia"/>
        </w:rPr>
        <w:br/>
      </w:r>
      <w:r>
        <w:rPr>
          <w:rFonts w:hint="eastAsia"/>
        </w:rPr>
        <w:t>　　图表 2020-2025年宁波东钱湖旅游度假区飞鸿盛箱柜厂收入分析</w:t>
      </w:r>
      <w:r>
        <w:rPr>
          <w:rFonts w:hint="eastAsia"/>
        </w:rPr>
        <w:br/>
      </w:r>
      <w:r>
        <w:rPr>
          <w:rFonts w:hint="eastAsia"/>
        </w:rPr>
        <w:t>　　图表 2020-2025年宁波东钱湖旅游度假区飞鸿盛箱柜厂市场占有率分析</w:t>
      </w:r>
      <w:r>
        <w:rPr>
          <w:rFonts w:hint="eastAsia"/>
        </w:rPr>
        <w:br/>
      </w:r>
      <w:r>
        <w:rPr>
          <w:rFonts w:hint="eastAsia"/>
        </w:rPr>
        <w:t>　　图表 2020-2025年宁波联迈金属制品有限公司产销分析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2020-2025年宁波联迈金属制品有限公司收入分析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2020-2025年宁波联迈金属制品有限公司市场占有率分析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a820df8b84e20" w:history="1">
        <w:r>
          <w:rPr>
            <w:rStyle w:val="Hyperlink"/>
          </w:rPr>
          <w:t>2025-2031年中国邮政专用机械及器材行业发展深度调研与未来趋势报告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a820df8b84e20" w:history="1">
        <w:r>
          <w:rPr>
            <w:rStyle w:val="Hyperlink"/>
          </w:rPr>
          <w:t>https://www.20087.com/1/55/YouZhengZhuanYongJiXieJiQiCaiFaZhanQuShiYuCe.html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邮政运输车、邮政专用机械及器材采购、最新邮政即将重大改革、邮政专用设备、中国邮政器材有限公司、邮政用品用具监督管理办法、中南邮政集散中心上班怎么样、邮政专用品、中国邮政太原转运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a6d8c3b343ad" w:history="1">
      <w:r>
        <w:rPr>
          <w:rStyle w:val="Hyperlink"/>
        </w:rPr>
        <w:t>2025-2031年中国邮政专用机械及器材行业发展深度调研与未来趋势报告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ouZhengZhuanYongJiXieJiQiCaiFaZhanQuShiYuCe.html" TargetMode="External" Id="Rc84a820df8b8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ouZhengZhuanYongJiXieJiQiCaiFaZhanQuShiYuCe.html" TargetMode="External" Id="Rbe9aa6d8c3b3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2025-04-25T23:06:00Z</dcterms:created>
  <dcterms:modified xsi:type="dcterms:W3CDTF">2025-04-26T00:06:00Z</dcterms:modified>
  <dc:subject>2025-2031年中国邮政专用机械及器材行业发展深度调研与未来趋势报告</dc:subject>
  <dc:title>2025-2031年中国邮政专用机械及器材行业发展深度调研与未来趋势报告</dc:title>
  <cp:keywords>2025-2031年中国邮政专用机械及器材行业发展深度调研与未来趋势报告</cp:keywords>
  <dc:description>2025-2031年中国邮政专用机械及器材行业发展深度调研与未来趋势报告</dc:description>
</cp:coreProperties>
</file>