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6c2c71011b4062" w:history="1">
              <w:r>
                <w:rPr>
                  <w:rStyle w:val="Hyperlink"/>
                </w:rPr>
                <w:t>2026-2032年稳压IC行业市场调研及发展前景分析报告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6c2c71011b4062" w:history="1">
              <w:r>
                <w:rPr>
                  <w:rStyle w:val="Hyperlink"/>
                </w:rPr>
                <w:t>2026-2032年稳压IC行业市场调研及发展前景分析报告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6c2c71011b4062" w:history="1">
                <w:r>
                  <w:rPr>
                    <w:rStyle w:val="Hyperlink"/>
                  </w:rPr>
                  <w:t>https://www.20087.com/3/86/WenYaICDiaoYanBaoGao.html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稳压IC是电子设备中用于稳定电源电压的关键组件，可以确保电子设备在不同工作条件下获得稳定的供电。近年来，随着半导体技术的进步，稳压IC不仅在效率和体积上有了显著提升，还在温度稳定性、噪声抑制等方面进行了优化。目前，稳压IC不仅能够满足常规电子设备的需求，还在高功率密度、高速信号处理等领域展现出优势。</w:t>
      </w:r>
      <w:r>
        <w:rPr>
          <w:rFonts w:hint="eastAsia"/>
        </w:rPr>
        <w:br/>
      </w:r>
      <w:r>
        <w:rPr>
          <w:rFonts w:hint="eastAsia"/>
        </w:rPr>
        <w:t>　　未来，稳压IC市场将朝着更加高效、小型化和智能化的方向发展。随着新材料和新工艺的应用，稳压IC将实现更高的转换效率和更小的封装尺寸，以适应更多便携式和嵌入式应用的需求。同时，随着对电源管理性能要求的提高，稳压IC将集成更多智能功能，如动态电压调整、远程监控等，以提高电源系统的稳定性和可靠性。此外，随着对节能环保要求的提高，稳压IC将更加注重能效比，采用更多节能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6c2c71011b4062" w:history="1">
        <w:r>
          <w:rPr>
            <w:rStyle w:val="Hyperlink"/>
          </w:rPr>
          <w:t>2026-2032年稳压IC行业市场调研及发展前景分析报告</w:t>
        </w:r>
      </w:hyperlink>
      <w:r>
        <w:rPr>
          <w:rFonts w:hint="eastAsia"/>
        </w:rPr>
        <w:t>》基于国家统计局、相关协会等权威数据，结合专业团队对稳压IC行业的长期监测，全面分析了稳压IC行业的市场规模、技术现状、发展趋势及竞争格局。报告详细梳理了稳压IC市场需求、进出口情况、上下游产业链、重点区域分布及主要企业动态，并通过SWOT分析揭示了稳压IC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稳压IC产业概述</w:t>
      </w:r>
      <w:r>
        <w:rPr>
          <w:rFonts w:hint="eastAsia"/>
        </w:rPr>
        <w:br/>
      </w:r>
      <w:r>
        <w:rPr>
          <w:rFonts w:hint="eastAsia"/>
        </w:rPr>
        <w:t>　　第一节 稳压IC产业定义</w:t>
      </w:r>
      <w:r>
        <w:rPr>
          <w:rFonts w:hint="eastAsia"/>
        </w:rPr>
        <w:br/>
      </w:r>
      <w:r>
        <w:rPr>
          <w:rFonts w:hint="eastAsia"/>
        </w:rPr>
        <w:t>　　第二节 稳压IC产业发展历程</w:t>
      </w:r>
      <w:r>
        <w:rPr>
          <w:rFonts w:hint="eastAsia"/>
        </w:rPr>
        <w:br/>
      </w:r>
      <w:r>
        <w:rPr>
          <w:rFonts w:hint="eastAsia"/>
        </w:rPr>
        <w:t>　　第三节 稳压IC分类情况</w:t>
      </w:r>
      <w:r>
        <w:rPr>
          <w:rFonts w:hint="eastAsia"/>
        </w:rPr>
        <w:br/>
      </w:r>
      <w:r>
        <w:rPr>
          <w:rFonts w:hint="eastAsia"/>
        </w:rPr>
        <w:t>　　第四节 稳压IC产业链分析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2025-2026年稳压IC行业发展环境分析</w:t>
      </w:r>
      <w:r>
        <w:rPr>
          <w:rFonts w:hint="eastAsia"/>
        </w:rPr>
        <w:br/>
      </w:r>
      <w:r>
        <w:rPr>
          <w:rFonts w:hint="eastAsia"/>
        </w:rPr>
        <w:t>　　第一节 稳压IC行业经济环境分析</w:t>
      </w:r>
      <w:r>
        <w:rPr>
          <w:rFonts w:hint="eastAsia"/>
        </w:rPr>
        <w:br/>
      </w:r>
      <w:r>
        <w:rPr>
          <w:rFonts w:hint="eastAsia"/>
        </w:rPr>
        <w:t>　　第二节 我国稳压IC行业政策环境分析</w:t>
      </w:r>
      <w:r>
        <w:rPr>
          <w:rFonts w:hint="eastAsia"/>
        </w:rPr>
        <w:br/>
      </w:r>
      <w:r>
        <w:rPr>
          <w:rFonts w:hint="eastAsia"/>
        </w:rPr>
        <w:t>　　　　一、稳压IC产业政策分析</w:t>
      </w:r>
      <w:r>
        <w:rPr>
          <w:rFonts w:hint="eastAsia"/>
        </w:rPr>
        <w:br/>
      </w:r>
      <w:r>
        <w:rPr>
          <w:rFonts w:hint="eastAsia"/>
        </w:rPr>
        <w:t>　　　　二、相关稳压IC产业政策影响分析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我国稳压IC行业技术环境分析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一、我国稳压IC技术发展概况</w:t>
      </w:r>
      <w:r>
        <w:rPr>
          <w:rFonts w:hint="eastAsia"/>
        </w:rPr>
        <w:br/>
      </w:r>
      <w:r>
        <w:rPr>
          <w:rFonts w:hint="eastAsia"/>
        </w:rPr>
        <w:t>　　　　二、我国稳压IC行业技术发展趋势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中国稳压IC市场供需分析预测</w:t>
      </w:r>
      <w:r>
        <w:rPr>
          <w:rFonts w:hint="eastAsia"/>
        </w:rPr>
        <w:br/>
      </w:r>
      <w:r>
        <w:rPr>
          <w:rFonts w:hint="eastAsia"/>
        </w:rPr>
        <w:t>　　第一节 稳压IC市场现状分析及预测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一、2020-2025年我国稳压IC市场规模分析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二、2026-2032年我国稳压IC市场规模预测</w:t>
      </w:r>
      <w:r>
        <w:rPr>
          <w:rFonts w:hint="eastAsia"/>
        </w:rPr>
        <w:br/>
      </w:r>
      <w:r>
        <w:rPr>
          <w:rFonts w:hint="eastAsia"/>
        </w:rPr>
        <w:t>　　第二节 稳压IC行业供给分析及预测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一、2020-2025年我国稳压IC行业产量分析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二、2026年我国稳压IC行业产量特点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三、2026-2032年我国稳压IC行业产量预测</w:t>
      </w:r>
      <w:r>
        <w:rPr>
          <w:rFonts w:hint="eastAsia"/>
        </w:rPr>
        <w:br/>
      </w:r>
      <w:r>
        <w:rPr>
          <w:rFonts w:hint="eastAsia"/>
        </w:rPr>
        <w:t>　　第三节 稳压IC市场需求分析及预测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一、2020-2025年我国稳压IC市场需求分析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二、2026年我国稳压IC市场需求特点分析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三、2026-2032年我国稳压IC市场需求预测</w:t>
      </w:r>
      <w:r>
        <w:rPr>
          <w:rFonts w:hint="eastAsia"/>
        </w:rPr>
        <w:br/>
      </w:r>
      <w:r>
        <w:rPr>
          <w:rFonts w:hint="eastAsia"/>
        </w:rPr>
        <w:t>　　第四节 稳压IC行业进出口情况分析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一、2020-2025年我国稳压IC进出口情况分析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二、2026年我国稳压IC行业进出口特点分析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三、2026-2032年我国稳压IC进出口情况预测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中国稳压IC市场价格未来趋势分析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2020-2025年我国稳压IC市场价格回顾分析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当前国内稳压IC产品市场价格及评述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国内稳压IC产品价格影响因素分析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2026-2032年我国稳压IC市场价格趋势预测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稳压IC行业细分市场调研分析</w:t>
      </w:r>
      <w:r>
        <w:rPr>
          <w:rFonts w:hint="eastAsia"/>
        </w:rPr>
        <w:br/>
      </w:r>
      <w:r>
        <w:rPr>
          <w:rFonts w:hint="eastAsia"/>
        </w:rPr>
        <w:t>　　第一节 稳压IC行业细分（一）市场调研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稳压IC行业细分（二）市场调研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稳压IC行业上、下游产业分析</w:t>
      </w:r>
      <w:r>
        <w:rPr>
          <w:rFonts w:hint="eastAsia"/>
        </w:rPr>
        <w:br/>
      </w:r>
      <w:r>
        <w:rPr>
          <w:rFonts w:hint="eastAsia"/>
        </w:rPr>
        <w:t>　　第一节 稳压IC产业链分析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二、稳压IC产业链模型分析</w:t>
      </w:r>
      <w:r>
        <w:rPr>
          <w:rFonts w:hint="eastAsia"/>
        </w:rPr>
        <w:br/>
      </w:r>
      <w:r>
        <w:rPr>
          <w:rFonts w:hint="eastAsia"/>
        </w:rPr>
        <w:t>　　第二节 稳压IC上游行业发展状况分析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稳压IC下游产业发展状况分析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中国稳压IC行业重点区域发展分析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一、中国稳压IC行业重点区域市场结构变化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二、中国稳压IC行业重点区域（一）发展分析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三、中国稳压IC行业重点区域（二）发展分析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四、中国稳压IC行业重点区域（三）发展分析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五、中国稳压IC行业重点区域（四）发展分析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六、中国稳压IC行业重点区域（五）发展分析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近几年稳压IC行业重点企业发展分析</w:t>
      </w:r>
      <w:r>
        <w:rPr>
          <w:rFonts w:hint="eastAsia"/>
        </w:rPr>
        <w:br/>
      </w:r>
      <w:r>
        <w:rPr>
          <w:rFonts w:hint="eastAsia"/>
        </w:rPr>
        <w:t>　　第一节 稳压IC企业（一）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二、稳压IC企业经营情况分析</w:t>
      </w:r>
      <w:r>
        <w:rPr>
          <w:rFonts w:hint="eastAsia"/>
        </w:rPr>
        <w:br/>
      </w:r>
      <w:r>
        <w:rPr>
          <w:rFonts w:hint="eastAsia"/>
        </w:rPr>
        <w:t>　　　　三、稳压IC企业发展规划及前景展望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稳压IC企业（二）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二、稳压IC企业经营情况分析</w:t>
      </w:r>
      <w:r>
        <w:rPr>
          <w:rFonts w:hint="eastAsia"/>
        </w:rPr>
        <w:br/>
      </w:r>
      <w:r>
        <w:rPr>
          <w:rFonts w:hint="eastAsia"/>
        </w:rPr>
        <w:t>　　　　三、稳压IC企业发展规划及前景展望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稳压IC企业（三）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二、稳压IC企业经营情况分析</w:t>
      </w:r>
      <w:r>
        <w:rPr>
          <w:rFonts w:hint="eastAsia"/>
        </w:rPr>
        <w:br/>
      </w:r>
      <w:r>
        <w:rPr>
          <w:rFonts w:hint="eastAsia"/>
        </w:rPr>
        <w:t>　　　　三、稳压IC企业发展规划及前景展望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稳压IC企业（四）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二、稳压IC企业经营情况分析</w:t>
      </w:r>
      <w:r>
        <w:rPr>
          <w:rFonts w:hint="eastAsia"/>
        </w:rPr>
        <w:br/>
      </w:r>
      <w:r>
        <w:rPr>
          <w:rFonts w:hint="eastAsia"/>
        </w:rPr>
        <w:t>　　　　三、稳压IC企业发展规划及前景展望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稳压IC企业（五）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二、稳压IC企业经营情况分析</w:t>
      </w:r>
      <w:r>
        <w:rPr>
          <w:rFonts w:hint="eastAsia"/>
        </w:rPr>
        <w:br/>
      </w:r>
      <w:r>
        <w:rPr>
          <w:rFonts w:hint="eastAsia"/>
        </w:rPr>
        <w:t>　　　　三、稳压IC企业发展规划及前景展望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2020-2025年中国稳压IC行业总体发展状况</w:t>
      </w:r>
      <w:r>
        <w:rPr>
          <w:rFonts w:hint="eastAsia"/>
        </w:rPr>
        <w:br/>
      </w:r>
      <w:r>
        <w:rPr>
          <w:rFonts w:hint="eastAsia"/>
        </w:rPr>
        <w:t>　　第一节 中国稳压IC行业规模情况分析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中国稳压IC行业财务能力分析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稳压IC行业竞争格局分析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2020-2025年中国稳压IC行业集中度分析</w:t>
      </w:r>
      <w:r>
        <w:rPr>
          <w:rFonts w:hint="eastAsia"/>
        </w:rPr>
        <w:br/>
      </w:r>
      <w:r>
        <w:rPr>
          <w:rFonts w:hint="eastAsia"/>
        </w:rPr>
        <w:t>　　第二节 稳压IC行业SWOT分析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2026-2032年中国稳压IC行业竞争格局预测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2026-2032年稳压IC行业发展趋势及投资风险分析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当前稳压IC行业存在的问题</w:t>
      </w:r>
      <w:r>
        <w:rPr>
          <w:rFonts w:hint="eastAsia"/>
        </w:rPr>
        <w:br/>
      </w:r>
      <w:r>
        <w:rPr>
          <w:rFonts w:hint="eastAsia"/>
        </w:rPr>
        <w:t>　　第二节 稳压IC未来发展预测分析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一、中国稳压IC发展方向分析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二、2026-2032年中国稳压IC行业发展规模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三、2026-2032年中国稳压IC行业发展趋势预测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2026-2032年中国稳压IC行业投资风险分析</w:t>
      </w:r>
      <w:r>
        <w:rPr>
          <w:rFonts w:hint="eastAsia"/>
        </w:rPr>
        <w:br/>
      </w:r>
      <w:r>
        <w:rPr>
          <w:rFonts w:hint="eastAsia"/>
        </w:rPr>
        <w:t>　　　　一、稳压IC市场竞争风险</w:t>
      </w:r>
      <w:r>
        <w:rPr>
          <w:rFonts w:hint="eastAsia"/>
        </w:rPr>
        <w:br/>
      </w:r>
      <w:r>
        <w:rPr>
          <w:rFonts w:hint="eastAsia"/>
        </w:rPr>
        <w:t>　　　　二、稳压IC原材料压力风险分析</w:t>
      </w:r>
      <w:r>
        <w:rPr>
          <w:rFonts w:hint="eastAsia"/>
        </w:rPr>
        <w:br/>
      </w:r>
      <w:r>
        <w:rPr>
          <w:rFonts w:hint="eastAsia"/>
        </w:rPr>
        <w:t>　　　　三、稳压IC技术风险分析</w:t>
      </w:r>
      <w:r>
        <w:rPr>
          <w:rFonts w:hint="eastAsia"/>
        </w:rPr>
        <w:br/>
      </w:r>
      <w:r>
        <w:rPr>
          <w:rFonts w:hint="eastAsia"/>
        </w:rPr>
        <w:t>　　　　四、稳压IC政策和体制风险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稳压IC行业投资情况与发展前景分析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2025-2026年稳压IC行业投资情况分析</w:t>
      </w:r>
      <w:r>
        <w:rPr>
          <w:rFonts w:hint="eastAsia"/>
        </w:rPr>
        <w:br/>
      </w:r>
      <w:r>
        <w:rPr>
          <w:rFonts w:hint="eastAsia"/>
        </w:rPr>
        <w:t>　　　　一、稳压IC总体投资结构</w:t>
      </w:r>
      <w:r>
        <w:rPr>
          <w:rFonts w:hint="eastAsia"/>
        </w:rPr>
        <w:br/>
      </w:r>
      <w:r>
        <w:rPr>
          <w:rFonts w:hint="eastAsia"/>
        </w:rPr>
        <w:t>　　　　二、稳压IC投资规模情况</w:t>
      </w:r>
      <w:r>
        <w:rPr>
          <w:rFonts w:hint="eastAsia"/>
        </w:rPr>
        <w:br/>
      </w:r>
      <w:r>
        <w:rPr>
          <w:rFonts w:hint="eastAsia"/>
        </w:rPr>
        <w:t>　　　　三、稳压IC投资增速情况</w:t>
      </w:r>
      <w:r>
        <w:rPr>
          <w:rFonts w:hint="eastAsia"/>
        </w:rPr>
        <w:br/>
      </w:r>
      <w:r>
        <w:rPr>
          <w:rFonts w:hint="eastAsia"/>
        </w:rPr>
        <w:t>　　　　四、稳压IC分地区投资分析</w:t>
      </w:r>
      <w:r>
        <w:rPr>
          <w:rFonts w:hint="eastAsia"/>
        </w:rPr>
        <w:br/>
      </w:r>
      <w:r>
        <w:rPr>
          <w:rFonts w:hint="eastAsia"/>
        </w:rPr>
        <w:t>　　第二节 稳压IC行业投资机会分析</w:t>
      </w:r>
      <w:r>
        <w:rPr>
          <w:rFonts w:hint="eastAsia"/>
        </w:rPr>
        <w:br/>
      </w:r>
      <w:r>
        <w:rPr>
          <w:rFonts w:hint="eastAsia"/>
        </w:rPr>
        <w:t>　　　　一、稳压IC投资项目分析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二、可以投资的稳压IC模式</w:t>
      </w:r>
      <w:r>
        <w:rPr>
          <w:rFonts w:hint="eastAsia"/>
        </w:rPr>
        <w:br/>
      </w:r>
      <w:r>
        <w:rPr>
          <w:rFonts w:hint="eastAsia"/>
        </w:rPr>
        <w:t>　　　　三、2026年稳压IC投资机会分析</w:t>
      </w:r>
      <w:r>
        <w:rPr>
          <w:rFonts w:hint="eastAsia"/>
        </w:rPr>
        <w:br/>
      </w:r>
      <w:r>
        <w:rPr>
          <w:rFonts w:hint="eastAsia"/>
        </w:rPr>
        <w:t>　　　　四、2026年稳压IC投资新方向</w:t>
      </w:r>
      <w:r>
        <w:rPr>
          <w:rFonts w:hint="eastAsia"/>
        </w:rPr>
        <w:br/>
      </w:r>
      <w:r>
        <w:rPr>
          <w:rFonts w:hint="eastAsia"/>
        </w:rPr>
        <w:t>　　第三节 中^智^林 稳压IC行业发展前景分析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一、2026年稳压IC市场发展前景</w:t>
      </w:r>
      <w:r>
        <w:rPr>
          <w:rFonts w:hint="eastAsia"/>
        </w:rPr>
        <w:br/>
      </w:r>
      <w:r>
        <w:rPr>
          <w:rFonts w:hint="eastAsia"/>
        </w:rPr>
        <w:t>　　　　二、2026年稳压IC市场面临的发展商机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稳压IC行业研究观点及建议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2020-2025年中国稳压IC市场规模及增长情况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2020-2025年中国稳压IC行业产能及增长趋势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2026-2032年中国稳压IC行业产能预测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2020-2025年中国稳压IC行业产量及增长趋势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2026-2032年中国稳压IC行业产量预测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2020-2025年中国稳压IC行业市场需求及增长情况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2026-2032年中国稳压IC行业市场需求预测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2020-2025年中国稳压IC行业利润及增长情况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**地区稳压IC市场规模及增长情况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**地区稳压IC行业市场需求情况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**地区稳压IC市场规模及增长情况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**地区稳压IC行业市场需求情况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2020-2025年中国稳压IC行业进口量及增速统计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2020-2025年中国稳压IC行业出口量及增速统计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稳压IC重点企业经营情况分析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2026年稳压IC行业壁垒</w:t>
      </w:r>
      <w:r>
        <w:rPr>
          <w:rFonts w:hint="eastAsia"/>
        </w:rPr>
        <w:br/>
      </w:r>
      <w:r>
        <w:rPr>
          <w:rFonts w:hint="eastAsia"/>
        </w:rPr>
        <w:t>　　图表 2026年稳压IC市场前景分析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2026-2032年中国稳压IC市场需求预测</w:t>
      </w:r>
      <w:r>
        <w:rPr>
          <w:rFonts w:hint="eastAsia"/>
        </w:rPr>
        <w:br/>
      </w:r>
      <w:r>
        <w:rPr>
          <w:rFonts w:hint="eastAsia"/>
        </w:rPr>
        <w:t>　　图表 2026年稳压IC发展趋势预测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6c2c71011b4062" w:history="1">
        <w:r>
          <w:rPr>
            <w:rStyle w:val="Hyperlink"/>
          </w:rPr>
          <w:t>2026-2032年稳压IC行业市场调研及发展前景分析报告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6c2c71011b4062" w:history="1">
        <w:r>
          <w:rPr>
            <w:rStyle w:val="Hyperlink"/>
          </w:rPr>
          <w:t>https://www.20087.com/3/86/WenYaICDiaoYanBaoGao.html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热点：低压差稳压芯片、稳压IC芯片、稳压IC有哪些型号、稳压IC坏了怎么买、三端稳压芯片、稳压IC、可控硅稳压电路、稳压IC的好坏怎么判断、稳压二极管稳压电路原理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c45dc76e3b4538" w:history="1">
      <w:r>
        <w:rPr>
          <w:rStyle w:val="Hyperlink"/>
        </w:rPr>
        <w:t>2026-2032年稳压IC行业市场调研及发展前景分析报告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WenYaICDiaoYanBaoGao.html" TargetMode="External" Id="Rc06c2c71011b40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WenYaICDiaoYanBaoGao.html" TargetMode="External" Id="R64c45dc76e3b45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2025-10-16T08:44:00Z</dcterms:created>
  <dcterms:modified xsi:type="dcterms:W3CDTF">2025-10-16T09:44:00Z</dcterms:modified>
  <dc:subject>2026-2032年稳压IC行业市场调研及发展前景分析报告</dc:subject>
  <dc:title>2026-2032年稳压IC行业市场调研及发展前景分析报告</dc:title>
  <cp:keywords>2026-2032年稳压IC行业市场调研及发展前景分析报告</cp:keywords>
  <dc:description>2026-2032年稳压IC行业市场调研及发展前景分析报告</dc:description>
</cp:coreProperties>
</file>