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bcb395f8945ce" w:history="1">
              <w:r>
                <w:rPr>
                  <w:rStyle w:val="Hyperlink"/>
                </w:rPr>
                <w:t>2024-2030年中国特种炉行业研究与发展趋势分析报告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bcb395f8945ce" w:history="1">
              <w:r>
                <w:rPr>
                  <w:rStyle w:val="Hyperlink"/>
                </w:rPr>
                <w:t>2024-2030年中国特种炉行业研究与发展趋势分析报告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bcb395f8945ce" w:history="1">
                <w:r>
                  <w:rPr>
                    <w:rStyle w:val="Hyperlink"/>
                  </w:rPr>
                  <w:t>https://www.20087.com/2/85/TeZhongLuDeFaZhanQuShi.html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炉是用于特定工业过程的加热设备，如真空炉、气氛炉、等离子炉等，广泛应用于金属冶炼、半导体制造、新材料合成等领域。近年来，随着制造业向高端化、智能化转型，特种炉的技术不断创新，如采用更先进的加热元件、优化炉膛结构设计、引入智能控制系统，提高了加热效率和温度控制精度，降低了能耗和排放。此外，针对特定工艺需求，如高温、高压、真空或特定气氛环境下的精密控制，特种炉的定制化程度越来越高，满足了高端制造的严苛要求。</w:t>
      </w:r>
      <w:r>
        <w:rPr>
          <w:rFonts w:hint="eastAsia"/>
        </w:rPr>
        <w:br/>
      </w:r>
      <w:r>
        <w:rPr>
          <w:rFonts w:hint="eastAsia"/>
        </w:rPr>
        <w:t>　　未来，特种炉的发展将更加注重高效、清洁和智能化。在高效方面，通过优化热交换和能量回收系统，特种炉将实现更低的能耗和更快的加热速度，提高生产效率。在清洁方面，研发低排放、无污染的加热技术和材料，减少对环境的影响，符合绿色制造的发展方向。在智能化方面，借助大数据、云计算和人工智能，特种炉将实现远程监控、故障预测和自动优化，提高操作的安全性和稳定性。同时，特种炉将与智能制造系统深度融合，成为智能工厂的重要组成部分，推动制造业向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bcb395f8945ce" w:history="1">
        <w:r>
          <w:rPr>
            <w:rStyle w:val="Hyperlink"/>
          </w:rPr>
          <w:t>2024-2030年中国特种炉行业研究与发展趋势分析报告</w:t>
        </w:r>
      </w:hyperlink>
      <w:r>
        <w:rPr>
          <w:rFonts w:hint="eastAsia"/>
        </w:rPr>
        <w:t>》专业、系统地分析了特种炉行业现状，包括市场需求、市场规模及价格动态，全面梳理了特种炉产业链结构，并对特种炉细分市场进行了探究。特种炉报告基于详实数据，科学预测了特种炉市场发展前景和发展趋势，同时剖析了特种炉品牌竞争、市场集中度以及重点企业的市场地位。在识别风险与机遇的基础上，特种炉报告提出了针对性的发展策略和建议。特种炉报告为特种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特种炉行业界定</w:t>
      </w:r>
      <w:r>
        <w:rPr>
          <w:rFonts w:hint="eastAsia"/>
        </w:rPr>
        <w:br/>
      </w:r>
      <w:r>
        <w:rPr>
          <w:rFonts w:hint="eastAsia"/>
        </w:rPr>
        <w:t>　　第一节 特种炉行业定义</w:t>
      </w:r>
      <w:r>
        <w:rPr>
          <w:rFonts w:hint="eastAsia"/>
        </w:rPr>
        <w:br/>
      </w:r>
      <w:r>
        <w:rPr>
          <w:rFonts w:hint="eastAsia"/>
        </w:rPr>
        <w:t>　　第二节 特种炉行业特点分析</w:t>
      </w:r>
      <w:r>
        <w:rPr>
          <w:rFonts w:hint="eastAsia"/>
        </w:rPr>
        <w:br/>
      </w:r>
      <w:r>
        <w:rPr>
          <w:rFonts w:hint="eastAsia"/>
        </w:rPr>
        <w:t>　　第三节 特种炉产业链分析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2024年世界特种炉行业市场运行形势分析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2024年全球特种炉行业发展概况</w:t>
      </w:r>
      <w:r>
        <w:rPr>
          <w:rFonts w:hint="eastAsia"/>
        </w:rPr>
        <w:br/>
      </w:r>
      <w:r>
        <w:rPr>
          <w:rFonts w:hint="eastAsia"/>
        </w:rPr>
        <w:t>　　第二节 世界特种炉行业发展走势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2024年特种炉行业技术发展现状及趋势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当前我国特种炉技术发展现状</w:t>
      </w:r>
      <w:r>
        <w:rPr>
          <w:rFonts w:hint="eastAsia"/>
        </w:rPr>
        <w:br/>
      </w:r>
      <w:r>
        <w:rPr>
          <w:rFonts w:hint="eastAsia"/>
        </w:rPr>
        <w:t>　　第二节 中外特种炉技术差距及产生差距的主要原因分析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提高我国特种炉技术的对策</w:t>
      </w:r>
      <w:r>
        <w:rPr>
          <w:rFonts w:hint="eastAsia"/>
        </w:rPr>
        <w:br/>
      </w:r>
      <w:r>
        <w:rPr>
          <w:rFonts w:hint="eastAsia"/>
        </w:rPr>
        <w:t>　　第四节 我国特种炉研发、设计发展趋势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中国特种炉发展现状调研</w:t>
      </w:r>
      <w:r>
        <w:rPr>
          <w:rFonts w:hint="eastAsia"/>
        </w:rPr>
        <w:br/>
      </w:r>
      <w:r>
        <w:rPr>
          <w:rFonts w:hint="eastAsia"/>
        </w:rPr>
        <w:t>　　第一节 中国特种炉市场现状分析</w:t>
      </w:r>
      <w:r>
        <w:rPr>
          <w:rFonts w:hint="eastAsia"/>
        </w:rPr>
        <w:br/>
      </w:r>
      <w:r>
        <w:rPr>
          <w:rFonts w:hint="eastAsia"/>
        </w:rPr>
        <w:t>　　第二节 中国特种炉产量分析及预测</w:t>
      </w:r>
      <w:r>
        <w:rPr>
          <w:rFonts w:hint="eastAsia"/>
        </w:rPr>
        <w:br/>
      </w:r>
      <w:r>
        <w:rPr>
          <w:rFonts w:hint="eastAsia"/>
        </w:rPr>
        <w:t>　　　　一、特种炉总体产能规模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三、2019-2024年中国特种炉产量统计</w:t>
      </w:r>
      <w:r>
        <w:rPr>
          <w:rFonts w:hint="eastAsia"/>
        </w:rPr>
        <w:br/>
      </w:r>
      <w:r>
        <w:rPr>
          <w:rFonts w:hint="eastAsia"/>
        </w:rPr>
        <w:t>　　　　二、特种炉生产区域分布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三、2024-2030年中国特种炉产量预测分析</w:t>
      </w:r>
      <w:r>
        <w:rPr>
          <w:rFonts w:hint="eastAsia"/>
        </w:rPr>
        <w:br/>
      </w:r>
      <w:r>
        <w:rPr>
          <w:rFonts w:hint="eastAsia"/>
        </w:rPr>
        <w:t>　　第三节 中国特种炉市场需求分析及预测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2024-2030年中国特种炉行业进出口情况预测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特种炉行业竞争格局分析</w:t>
      </w:r>
      <w:r>
        <w:rPr>
          <w:rFonts w:hint="eastAsia"/>
        </w:rPr>
        <w:br/>
      </w:r>
      <w:r>
        <w:rPr>
          <w:rFonts w:hint="eastAsia"/>
        </w:rPr>
        <w:t>　　第一节 特种炉行业集中度分析</w:t>
      </w:r>
      <w:r>
        <w:rPr>
          <w:rFonts w:hint="eastAsia"/>
        </w:rPr>
        <w:br/>
      </w:r>
      <w:r>
        <w:rPr>
          <w:rFonts w:hint="eastAsia"/>
        </w:rPr>
        <w:t>　　　　一、特种炉市场集中度分析</w:t>
      </w:r>
      <w:r>
        <w:rPr>
          <w:rFonts w:hint="eastAsia"/>
        </w:rPr>
        <w:br/>
      </w:r>
      <w:r>
        <w:rPr>
          <w:rFonts w:hint="eastAsia"/>
        </w:rPr>
        <w:t>　　　　二、特种炉企业集中度分析</w:t>
      </w:r>
      <w:r>
        <w:rPr>
          <w:rFonts w:hint="eastAsia"/>
        </w:rPr>
        <w:br/>
      </w:r>
      <w:r>
        <w:rPr>
          <w:rFonts w:hint="eastAsia"/>
        </w:rPr>
        <w:t>　　　　三、特种炉区域集中度分析</w:t>
      </w:r>
      <w:r>
        <w:rPr>
          <w:rFonts w:hint="eastAsia"/>
        </w:rPr>
        <w:br/>
      </w:r>
      <w:r>
        <w:rPr>
          <w:rFonts w:hint="eastAsia"/>
        </w:rPr>
        <w:t>　　第二节 特种炉行业主要企业竞争力分析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一、2024年特种炉行业竞争分析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二、2024年中外特种炉产品竞争分析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三、2019-2024年我国特种炉市场竞争分析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四、2024-2030年国内主要特种炉企业动向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对我国特种炉品牌的战略思考</w:t>
      </w:r>
      <w:r>
        <w:rPr>
          <w:rFonts w:hint="eastAsia"/>
        </w:rPr>
        <w:br/>
      </w:r>
      <w:r>
        <w:rPr>
          <w:rFonts w:hint="eastAsia"/>
        </w:rPr>
        <w:t>　　　　一、特种炉实施品牌战略的意义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三、我国特种炉企业的品牌战略</w:t>
      </w:r>
      <w:r>
        <w:rPr>
          <w:rFonts w:hint="eastAsia"/>
        </w:rPr>
        <w:br/>
      </w:r>
      <w:r>
        <w:rPr>
          <w:rFonts w:hint="eastAsia"/>
        </w:rPr>
        <w:t>　　　　四、特种炉品牌战略管理的策略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2024-2030年中国特种炉行业前景与风险预测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2024年中国特种炉市场前景分析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2024-2030年中国特种炉发展趋势预测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2024-2030年中国特种炉行业投资特性分析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二、2024-2030年中国特种炉行业盈利模式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三、2024-2030年中国特种炉行业盈利因素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2024-2030年中国特种炉行业投资机会分析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二、2024-2030年中国特种炉行业区域市场投资潜力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2024-2030年中国特种炉行业投资风险分析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二、2024-2030年中国特种炉行业技术风险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三、2024-2030年中国特种炉行业政策风险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四、2024-2030年中国特种炉行业进入退出风险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特种炉行业研究结论</w:t>
      </w:r>
      <w:r>
        <w:rPr>
          <w:rFonts w:hint="eastAsia"/>
        </w:rPr>
        <w:br/>
      </w:r>
      <w:r>
        <w:rPr>
          <w:rFonts w:hint="eastAsia"/>
        </w:rPr>
        <w:t>　　第二节 特种炉行业投资价值评估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中智⋅林⋅：特种炉行业投资建议</w:t>
      </w:r>
      <w:r>
        <w:rPr>
          <w:rFonts w:hint="eastAsia"/>
        </w:rPr>
        <w:br/>
      </w:r>
      <w:r>
        <w:rPr>
          <w:rFonts w:hint="eastAsia"/>
        </w:rPr>
        <w:t>　　　　一、特种炉行业投资策略建议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二、特种炉行业投资方向建议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特种炉行业历程</w:t>
      </w:r>
      <w:r>
        <w:rPr>
          <w:rFonts w:hint="eastAsia"/>
        </w:rPr>
        <w:br/>
      </w:r>
      <w:r>
        <w:rPr>
          <w:rFonts w:hint="eastAsia"/>
        </w:rPr>
        <w:t>　　图表 特种炉行业生命周期</w:t>
      </w:r>
      <w:r>
        <w:rPr>
          <w:rFonts w:hint="eastAsia"/>
        </w:rPr>
        <w:br/>
      </w:r>
      <w:r>
        <w:rPr>
          <w:rFonts w:hint="eastAsia"/>
        </w:rPr>
        <w:t>　　图表 特种炉行业产业链分析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特种炉企业信息</w:t>
      </w:r>
      <w:r>
        <w:rPr>
          <w:rFonts w:hint="eastAsia"/>
        </w:rPr>
        <w:br/>
      </w:r>
      <w:r>
        <w:rPr>
          <w:rFonts w:hint="eastAsia"/>
        </w:rPr>
        <w:t>　　图表 特种炉企业经营情况分析</w:t>
      </w:r>
      <w:r>
        <w:rPr>
          <w:rFonts w:hint="eastAsia"/>
        </w:rPr>
        <w:br/>
      </w:r>
      <w:r>
        <w:rPr>
          <w:rFonts w:hint="eastAsia"/>
        </w:rPr>
        <w:t>　　图表 特种炉重点企业（三）主要经济指标情况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bcb395f8945ce" w:history="1">
        <w:r>
          <w:rPr>
            <w:rStyle w:val="Hyperlink"/>
          </w:rPr>
          <w:t>2024-2030年中国特种炉行业研究与发展趋势分析报告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bcb395f8945ce" w:history="1">
        <w:r>
          <w:rPr>
            <w:rStyle w:val="Hyperlink"/>
          </w:rPr>
          <w:t>https://www.20087.com/2/85/TeZhongLuDeFaZhanQuShi.html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ea613a0494e53" w:history="1">
      <w:r>
        <w:rPr>
          <w:rStyle w:val="Hyperlink"/>
        </w:rPr>
        <w:t>2024-2030年中国特种炉行业研究与发展趋势分析报告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TeZhongLuDeFaZhanQuShi.html" TargetMode="External" Id="R0f7bcb395f89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TeZhongLuDeFaZhanQuShi.html" TargetMode="External" Id="R35fea613a049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2024-04-02T06:43:00Z</dcterms:created>
  <dcterms:modified xsi:type="dcterms:W3CDTF">2024-04-02T07:43:00Z</dcterms:modified>
  <dc:subject>2024-2030年中国特种炉行业研究与发展趋势分析报告</dc:subject>
  <dc:title>2024-2030年中国特种炉行业研究与发展趋势分析报告</dc:title>
  <cp:keywords>2024-2030年中国特种炉行业研究与发展趋势分析报告</cp:keywords>
  <dc:description>2024-2030年中国特种炉行业研究与发展趋势分析报告</dc:description>
</cp:coreProperties>
</file>