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1adc94484a76" w:history="1">
              <w:r>
                <w:rPr>
                  <w:rStyle w:val="Hyperlink"/>
                </w:rPr>
                <w:t>2025-2031年全球与中国CO2激光功率计行业现状调研分析及市场前景预测报告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1adc94484a76" w:history="1">
              <w:r>
                <w:rPr>
                  <w:rStyle w:val="Hyperlink"/>
                </w:rPr>
                <w:t>2025-2031年全球与中国CO2激光功率计行业现状调研分析及市场前景预测报告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1adc94484a76" w:history="1">
                <w:r>
                  <w:rPr>
                    <w:rStyle w:val="Hyperlink"/>
                  </w:rPr>
                  <w:t>https://www.20087.com/2/05/CO2JiGuangGongLvJiQianJing.html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激光功率计是专用于测量波长为10.6μm的二氧化碳激光器输出功率的仪器，广泛应用于激光加工、医疗设备与科研实验领域，确保激光能量稳定与工艺一致性。CO2激光功率计主要采用热电堆或热释电传感器作为探测元件，将激光辐射能转化为热能后测量温升，进而计算功率值。主流产品涵盖便携式手持仪表与固定式在线监测装置，具备宽量程（从几瓦到数千瓦）、高精度与良好方向响应特性。在激光切割、焊接与表面处理设备中，CO2激光功率计用于定期校准与过程监控，防止因功率衰减导致的加工缺陷。CO2激光功率计企业注重传感器涂层耐久性、散热效率与抗反射设计，确保在高功率密度下的长期稳定性。</w:t>
      </w:r>
      <w:r>
        <w:rPr>
          <w:rFonts w:hint="eastAsia"/>
        </w:rPr>
        <w:br/>
      </w:r>
      <w:r>
        <w:rPr>
          <w:rFonts w:hint="eastAsia"/>
        </w:rPr>
        <w:t>　　未来，CO2激光功率计将向实时监测与多参数集成方向发展。在线式功率计将集成至激光加工头或光路系统中，实现不间断能量反馈，支持闭环控制。探测材料将提升响应速度与损伤阈值，适应高重复频率脉冲激光测量。多光谱探测器将扩展至兼容近红外与可见光激光，实现多波长设备的统一校准。无线数据传输与远程监控平台将支持多台设备集中管理，提升运维效率。在智能化层面，内置算法将识别功率波动模式，辅助判断激光管老化或光路污染。紧凑化设计将减小体积，便于集成于移动平台或狭小空间。同时，自校准技术将减少对标准源的依赖，提升现场测量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11adc94484a76" w:history="1">
        <w:r>
          <w:rPr>
            <w:rStyle w:val="Hyperlink"/>
          </w:rPr>
          <w:t>2025-2031年全球与中国CO2激光功率计行业现状调研分析及市场前景预测报告</w:t>
        </w:r>
      </w:hyperlink>
      <w:r>
        <w:rPr>
          <w:rFonts w:hint="eastAsia"/>
        </w:rPr>
        <w:t>》系统分析了CO2激光功率计行业的产业链结构、市场规模及需求特征，详细解读了价格体系与行业现状。基于严谨的数据分析与市场洞察，报告科学预测了CO2激光功率计行业前景与发展趋势。同时，重点剖析了CO2激光功率计重点企业的竞争格局、市场集中度及品牌影响力，并对CO2激光功率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CO2激光功率计市场概述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按照不同产品类型，CO2激光功率计主要可以分为如下几个类别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全球不同产品类型CO2激光功率计销售额增长趋势2020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热电式</w:t>
      </w:r>
      <w:r>
        <w:rPr>
          <w:rFonts w:hint="eastAsia"/>
        </w:rPr>
        <w:br/>
      </w:r>
      <w:r>
        <w:rPr>
          <w:rFonts w:hint="eastAsia"/>
        </w:rPr>
        <w:t>　　　　1.2.3 光电式</w:t>
      </w:r>
      <w:r>
        <w:rPr>
          <w:rFonts w:hint="eastAsia"/>
        </w:rPr>
        <w:br/>
      </w:r>
      <w:r>
        <w:rPr>
          <w:rFonts w:hint="eastAsia"/>
        </w:rPr>
        <w:t>　　1.3 从不同应用，CO2激光功率计主要包括如下几个方面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全球不同应用CO2激光功率计销售额增长趋势2020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激光材料加工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CO2激光功率计行业背景、发展历史、现状及趋势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CO2激光功率计行业目前现状分析</w:t>
      </w:r>
      <w:r>
        <w:rPr>
          <w:rFonts w:hint="eastAsia"/>
        </w:rPr>
        <w:br/>
      </w:r>
      <w:r>
        <w:rPr>
          <w:rFonts w:hint="eastAsia"/>
        </w:rPr>
        <w:t>　　　　1.4.2 CO2激光功率计发展趋势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全球CO2激光功率计总体规模分析</w:t>
      </w:r>
      <w:r>
        <w:rPr>
          <w:rFonts w:hint="eastAsia"/>
        </w:rPr>
        <w:br/>
      </w:r>
      <w:r>
        <w:rPr>
          <w:rFonts w:hint="eastAsia"/>
        </w:rPr>
        <w:t>　　2.1 全球CO2激光功率计供需现状及预测（2020-2031）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全球CO2激光功率计产能、产量、产能利用率及发展趋势（2020-2031）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全球CO2激光功率计产量、需求量及发展趋势（2020-2031）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全球主要地区CO2激光功率计产量及发展趋势（2020-2031）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全球主要地区CO2激光功率计产量（2020-2025）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全球主要地区CO2激光功率计产量（2026-2031）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全球主要地区CO2激光功率计产量市场份额（2020-2031）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中国CO2激光功率计供需现状及预测（2020-2031）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中国CO2激光功率计产能、产量、产能利用率及发展趋势（2020-2031）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中国CO2激光功率计产量、市场需求量及发展趋势（2020-2031）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全球CO2激光功率计销量及销售额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全球市场CO2激光功率计销售额（2020-2031）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全球市场CO2激光功率计销量（2020-2031）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全球市场CO2激光功率计价格趋势（2020-2031）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全球CO2激光功率计主要地区分析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全球主要地区CO2激光功率计市场规模分析：2020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全球主要地区CO2激光功率计销售收入及市场份额（2020-2025年）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全球主要地区CO2激光功率计销售收入预测（2026-2031年）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全球主要地区CO2激光功率计销量分析：2020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全球主要地区CO2激光功率计销量及市场份额（2020-2025年）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全球主要地区CO2激光功率计销量及市场份额预测（2026-2031）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印度市场CO2激光功率计销量、收入及增长率（2020-2031）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全球市场主要厂商CO2激光功率计产能市场份额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全球市场主要厂商CO2激光功率计销量（2020-2025）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全球市场主要厂商CO2激光功率计销量（2020-2025）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全球市场主要厂商CO2激光功率计销售收入（2020-2025）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全球市场主要厂商CO2激光功率计销售价格（2020-2025）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2024年全球主要生产商CO2激光功率计收入排名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中国市场主要厂商CO2激光功率计销量（2020-2025）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中国市场主要厂商CO2激光功率计销量（2020-2025）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中国市场主要厂商CO2激光功率计销售收入（2020-2025）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2024年中国主要生产商CO2激光功率计收入排名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中国市场主要厂商CO2激光功率计销售价格（2020-2025）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全球主要厂商CO2激光功率计总部及产地分布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全球主要厂商成立时间及CO2激光功率计商业化日期</w:t>
      </w:r>
      <w:r>
        <w:rPr>
          <w:rFonts w:hint="eastAsia"/>
        </w:rPr>
        <w:br/>
      </w:r>
      <w:r>
        <w:rPr>
          <w:rFonts w:hint="eastAsia"/>
        </w:rPr>
        <w:t>　　4.6 全球主要厂商CO2激光功率计产品类型及应用</w:t>
      </w:r>
      <w:r>
        <w:rPr>
          <w:rFonts w:hint="eastAsia"/>
        </w:rPr>
        <w:br/>
      </w:r>
      <w:r>
        <w:rPr>
          <w:rFonts w:hint="eastAsia"/>
        </w:rPr>
        <w:t>　　4.7 CO2激光功率计行业集中度、竞争程度分析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CO2激光功率计行业集中度分析：2024年全球Top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全球CO2激光功率计第一梯队、第二梯队和第三梯队生产商（品牌）及市场份额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CO2激光功率计销量、收入、价格及毛利率（2020-2025）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不同产品类型CO2激光功率计分析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全球不同产品类型CO2激光功率计销量（2020-2031）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全球不同产品类型CO2激光功率计销量及市场份额（2020-2025）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全球不同产品类型CO2激光功率计销量预测（2026-2031）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全球不同产品类型CO2激光功率计收入（2020-2031）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全球不同产品类型CO2激光功率计收入及市场份额（2020-2025）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全球不同产品类型CO2激光功率计收入预测（2026-2031）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全球不同产品类型CO2激光功率计价格走势（2020-2031）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不同应用CO2激光功率计分析</w:t>
      </w:r>
      <w:r>
        <w:rPr>
          <w:rFonts w:hint="eastAsia"/>
        </w:rPr>
        <w:br/>
      </w:r>
      <w:r>
        <w:rPr>
          <w:rFonts w:hint="eastAsia"/>
        </w:rPr>
        <w:t>　　7.1 全球不同应用CO2激光功率计销量（2020-2031）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全球不同应用CO2激光功率计销量及市场份额（2020-2025）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全球不同应用CO2激光功率计销量预测（2026-2031）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全球不同应用CO2激光功率计收入（2020-2031）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全球不同应用CO2激光功率计收入及市场份额（2020-2025）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全球不同应用CO2激光功率计收入预测（2026-2031）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全球不同应用CO2激光功率计价格走势（2020-2031）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CO2激光功率计产业链分析</w:t>
      </w:r>
      <w:r>
        <w:rPr>
          <w:rFonts w:hint="eastAsia"/>
        </w:rPr>
        <w:br/>
      </w:r>
      <w:r>
        <w:rPr>
          <w:rFonts w:hint="eastAsia"/>
        </w:rPr>
        <w:t>　　8.2 CO2激光功率计工艺制造技术分析</w:t>
      </w:r>
      <w:r>
        <w:rPr>
          <w:rFonts w:hint="eastAsia"/>
        </w:rPr>
        <w:br/>
      </w:r>
      <w:r>
        <w:rPr>
          <w:rFonts w:hint="eastAsia"/>
        </w:rPr>
        <w:t>　　8.3 CO2激光功率计产业上游供应分析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CO2激光功率计下游客户分析</w:t>
      </w:r>
      <w:r>
        <w:rPr>
          <w:rFonts w:hint="eastAsia"/>
        </w:rPr>
        <w:br/>
      </w:r>
      <w:r>
        <w:rPr>
          <w:rFonts w:hint="eastAsia"/>
        </w:rPr>
        <w:t>　　8.5 CO2激光功率计销售渠道分析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CO2激光功率计行业发展机遇及主要驱动因素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CO2激光功率计行业发展面临的风险</w:t>
      </w:r>
      <w:r>
        <w:rPr>
          <w:rFonts w:hint="eastAsia"/>
        </w:rPr>
        <w:br/>
      </w:r>
      <w:r>
        <w:rPr>
          <w:rFonts w:hint="eastAsia"/>
        </w:rPr>
        <w:t>　　9.3 CO2激光功率计行业政策分析</w:t>
      </w:r>
      <w:r>
        <w:rPr>
          <w:rFonts w:hint="eastAsia"/>
        </w:rPr>
        <w:br/>
      </w:r>
      <w:r>
        <w:rPr>
          <w:rFonts w:hint="eastAsia"/>
        </w:rPr>
        <w:t>　　9.4 CO2激光功率计中国企业SWOT分析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全球不同产品类型CO2激光功率计销售额增长（CAGR）趋势2020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CO2激光功率计行业目前发展现状</w:t>
      </w:r>
      <w:r>
        <w:rPr>
          <w:rFonts w:hint="eastAsia"/>
        </w:rPr>
        <w:br/>
      </w:r>
      <w:r>
        <w:rPr>
          <w:rFonts w:hint="eastAsia"/>
        </w:rPr>
        <w:t>　　表 4： CO2激光功率计发展趋势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全球主要地区CO2激光功率计产量增速（CAGR）：（2020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全球主要地区CO2激光功率计产量（2020-2025）&amp;（千台）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全球主要地区CO2激光功率计产量（2026-2031）&amp;（千台）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全球主要地区CO2激光功率计产量市场份额（2020-2025）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全球主要地区CO2激光功率计产量（2026-2031）&amp;（千台）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全球主要地区CO2激光功率计销售收入增速：（2020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全球主要地区CO2激光功率计销售收入（2020-2025）&amp;（百万美元）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全球主要地区CO2激光功率计销售收入市场份额（2020-2025）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全球主要地区CO2激光功率计收入（2026-2031）&amp;（百万美元）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全球主要地区CO2激光功率计收入市场份额（2026-2031）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全球主要地区CO2激光功率计销量（千台）：2020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全球主要地区CO2激光功率计销量（2020-2025）&amp;（千台）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全球主要地区CO2激光功率计销量市场份额（2020-2025）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全球主要地区CO2激光功率计销量（2026-2031）&amp;（千台）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全球主要地区CO2激光功率计销量份额（2026-2031）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全球市场主要厂商CO2激光功率计产能（2024-2025）&amp;（千台）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全球市场主要厂商CO2激光功率计销量（2020-2025）&amp;（千台）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全球市场主要厂商CO2激光功率计销量市场份额（2020-2025）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全球市场主要厂商CO2激光功率计销售收入（2020-2025）&amp;（百万美元）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全球市场主要厂商CO2激光功率计销售收入市场份额（2020-2025）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全球市场主要厂商CO2激光功率计销售价格（2020-2025）&amp;（美元/台）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2024年全球主要生产商CO2激光功率计收入排名（百万美元）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中国市场主要厂商CO2激光功率计销量（2020-2025）&amp;（千台）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中国市场主要厂商CO2激光功率计销量市场份额（2020-2025）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中国市场主要厂商CO2激光功率计销售收入（2020-2025）&amp;（百万美元）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中国市场主要厂商CO2激光功率计销售收入市场份额（2020-2025）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2024年中国主要生产商CO2激光功率计收入排名（百万美元）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中国市场主要厂商CO2激光功率计销售价格（2020-2025）&amp;（美元/台）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全球主要厂商CO2激光功率计总部及产地分布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全球主要厂商成立时间及CO2激光功率计商业化日期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全球主要厂商CO2激光功率计产品类型及应用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2024年全球CO2激光功率计主要厂商市场地位（第一梯队、第二梯队和第三梯队）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全球CO2激光功率计市场投资、并购等现状分析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CO2激光功率计生产基地、销售区域、竞争对手及市场地位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CO2激光功率计产品规格、参数及市场应用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CO2激光功率计销量（千台）、收入（百万美元）、价格（美元/台）及毛利率（2020-2025）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全球不同产品类型CO2激光功率计销量（2020-2025年）&amp;（千台）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全球不同产品类型CO2激光功率计销量市场份额（2020-2025）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全球不同产品类型CO2激光功率计销量预测（2026-2031）&amp;（千台）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全球市场不同产品类型CO2激光功率计销量市场份额预测（2026-2031）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全球不同产品类型CO2激光功率计收入（2020-2025年）&amp;（百万美元）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全球不同产品类型CO2激光功率计收入市场份额（2020-2025）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全球不同产品类型CO2激光功率计收入预测（2026-2031）&amp;（百万美元）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全球不同产品类型CO2激光功率计收入市场份额预测（2026-2031）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全球不同应用CO2激光功率计销量（2020-2025年）&amp;（千台）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全球不同应用CO2激光功率计销量市场份额（2020-2025）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全球不同应用CO2激光功率计销量预测（2026-2031）&amp;（千台）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全球市场不同应用CO2激光功率计销量市场份额预测（2026-2031）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全球不同应用CO2激光功率计收入（2020-2025年）&amp;（百万美元）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全球不同应用CO2激光功率计收入市场份额（2020-2025）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全球不同应用CO2激光功率计收入预测（2026-2031）&amp;（百万美元）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全球不同应用CO2激光功率计收入市场份额预测（2026-2031）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CO2激光功率计上游原料供应商及联系方式列表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CO2激光功率计典型客户列表</w:t>
      </w:r>
      <w:r>
        <w:rPr>
          <w:rFonts w:hint="eastAsia"/>
        </w:rPr>
        <w:br/>
      </w:r>
      <w:r>
        <w:rPr>
          <w:rFonts w:hint="eastAsia"/>
        </w:rPr>
        <w:t>　　表 101： CO2激光功率计主要销售模式及销售渠道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CO2激光功率计行业发展机遇及主要驱动因素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CO2激光功率计行业发展面临的风险</w:t>
      </w:r>
      <w:r>
        <w:rPr>
          <w:rFonts w:hint="eastAsia"/>
        </w:rPr>
        <w:br/>
      </w:r>
      <w:r>
        <w:rPr>
          <w:rFonts w:hint="eastAsia"/>
        </w:rPr>
        <w:t>　　表 104： CO2激光功率计行业政策分析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CO2激光功率计产品图片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全球不同产品类型CO2激光功率计销售额2020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全球不同产品类型CO2激光功率计市场份额2024 &amp; 2031</w:t>
      </w:r>
      <w:r>
        <w:rPr>
          <w:rFonts w:hint="eastAsia"/>
        </w:rPr>
        <w:br/>
      </w:r>
      <w:r>
        <w:rPr>
          <w:rFonts w:hint="eastAsia"/>
        </w:rPr>
        <w:t>　　图 4： 热电式产品图片</w:t>
      </w:r>
      <w:r>
        <w:rPr>
          <w:rFonts w:hint="eastAsia"/>
        </w:rPr>
        <w:br/>
      </w:r>
      <w:r>
        <w:rPr>
          <w:rFonts w:hint="eastAsia"/>
        </w:rPr>
        <w:t>　　图 5： 光电式产品图片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全球不同应用CO2激光功率计市场份额2024 &amp; 2031</w:t>
      </w:r>
      <w:r>
        <w:rPr>
          <w:rFonts w:hint="eastAsia"/>
        </w:rPr>
        <w:br/>
      </w:r>
      <w:r>
        <w:rPr>
          <w:rFonts w:hint="eastAsia"/>
        </w:rPr>
        <w:t>　　图 8： 激光材料加工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全球CO2激光功率计产能、产量、产能利用率及发展趋势（2020-2031）&amp;（千台）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全球CO2激光功率计产量、需求量及发展趋势（2020-2031）&amp;（千台）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全球主要地区CO2激光功率计产量（2020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全球主要地区CO2激光功率计产量市场份额（2020-2031）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中国CO2激光功率计产能、产量、产能利用率及发展趋势（2020-2031）&amp;（千台）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中国CO2激光功率计产量、市场需求量及发展趋势（2020-2031）&amp;（千台）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全球CO2激光功率计市场销售额及增长率：（2020-2031）&amp;（百万美元）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全球市场CO2激光功率计市场规模：2020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全球市场CO2激光功率计价格趋势（2020-2031）&amp;（美元/台）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全球主要地区CO2激光功率计销售收入（2020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全球主要地区CO2激光功率计销售收入市场份额（2020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印度市场CO2激光功率计销量及增长率（2020-2031）&amp;（千台）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印度市场CO2激光功率计收入及增长率（2020-2031）&amp;（百万美元）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2024年全球市场主要厂商CO2激光功率计销量市场份额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2024年全球市场主要厂商CO2激光功率计收入市场份额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2024年中国市场主要厂商CO2激光功率计销量市场份额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2024年中国市场主要厂商CO2激光功率计收入市场份额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2024年全球前五大生产商CO2激光功率计市场份额</w:t>
      </w:r>
      <w:r>
        <w:rPr>
          <w:rFonts w:hint="eastAsia"/>
        </w:rPr>
        <w:br/>
      </w:r>
      <w:r>
        <w:rPr>
          <w:rFonts w:hint="eastAsia"/>
        </w:rPr>
        <w:t>　　图 41： 2024年全球CO2激光功率计第一梯队、第二梯队和第三梯队厂商及市场份额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全球不同产品类型CO2激光功率计价格走势（2020-2031）&amp;（美元/台）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全球不同应用CO2激光功率计价格走势（2020-2031）&amp;（美元/台）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CO2激光功率计产业链</w:t>
      </w:r>
      <w:r>
        <w:rPr>
          <w:rFonts w:hint="eastAsia"/>
        </w:rPr>
        <w:br/>
      </w:r>
      <w:r>
        <w:rPr>
          <w:rFonts w:hint="eastAsia"/>
        </w:rPr>
        <w:t>　　图 45： CO2激光功率计中国企业SWOT分析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1adc94484a76" w:history="1">
        <w:r>
          <w:rPr>
            <w:rStyle w:val="Hyperlink"/>
          </w:rPr>
          <w:t>2025-2031年全球与中国CO2激光功率计行业现状调研分析及市场前景预测报告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1adc94484a76" w:history="1">
        <w:r>
          <w:rPr>
            <w:rStyle w:val="Hyperlink"/>
          </w:rPr>
          <w:t>https://www.20087.com/2/05/CO2JiGuangGongLvJiQianJing.html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7fd21c47f47c4" w:history="1">
      <w:r>
        <w:rPr>
          <w:rStyle w:val="Hyperlink"/>
        </w:rPr>
        <w:t>2025-2031年全球与中国CO2激光功率计行业现状调研分析及市场前景预测报告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O2JiGuangGongLvJiQianJing.html" TargetMode="External" Id="Rbc511adc944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O2JiGuangGongLvJiQianJing.html" TargetMode="External" Id="R6907fd21c47f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2025-09-11T03:33:39Z</dcterms:created>
  <dcterms:modified xsi:type="dcterms:W3CDTF">2025-09-11T04:33:39Z</dcterms:modified>
  <dc:subject>2025-2031年全球与中国CO2激光功率计行业现状调研分析及市场前景预测报告</dc:subject>
  <dc:title>2025-2031年全球与中国CO2激光功率计行业现状调研分析及市场前景预测报告</dc:title>
  <cp:keywords>2025-2031年全球与中国CO2激光功率计行业现状调研分析及市场前景预测报告</cp:keywords>
  <dc:description>2025-2031年全球与中国CO2激光功率计行业现状调研分析及市场前景预测报告</dc:description>
</cp:coreProperties>
</file>