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04c32ee434428" w:history="1">
              <w:r>
                <w:rPr>
                  <w:rStyle w:val="Hyperlink"/>
                </w:rPr>
                <w:t>2026-2032年中国TGV基板发展现状与市场前景报告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04c32ee434428" w:history="1">
              <w:r>
                <w:rPr>
                  <w:rStyle w:val="Hyperlink"/>
                </w:rPr>
                <w:t>2026-2032年中国TGV基板发展现状与市场前景报告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04c32ee434428" w:history="1">
                <w:r>
                  <w:rPr>
                    <w:rStyle w:val="Hyperlink"/>
                  </w:rPr>
                  <w:t>https://www.20087.com/2/75/TGVJiBanDeXianZhuangYuQianJing.html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TGV（Through Glass Via，玻璃通孔）基板作为新一代高密度互连封装材料，凭借玻璃介质的低介电常数、高平整度及优异热稳定性，在射频前端、光电子集成与先进传感器封装中展现出独特优势。目前，TGV基板技术正处于从实验室向产业化过渡的关键阶段，主要应用于毫米波通信、MEMS封装及硅光子芯片集成等高端领域。行业聚焦于通孔成型精度、侧壁金属化均匀性及玻璃-金属界面可靠性等核心工艺难题，激光诱导深蚀刻、湿法各向异性刻蚀及原子层沉积（ALD）等技术被广泛探索以提升制造良率。然而，TGV基板仍面临玻璃脆性带来的机械强度挑战、热膨胀系数匹配问题以及大规模生产成本高昂等制约因素，尤其在多层堆叠与异质集成场景下，翘曲控制与信号完整性保障难度显著增加。</w:t>
      </w:r>
      <w:r>
        <w:rPr>
          <w:rFonts w:hint="eastAsia"/>
        </w:rPr>
        <w:br/>
      </w:r>
      <w:r>
        <w:rPr>
          <w:rFonts w:hint="eastAsia"/>
        </w:rPr>
        <w:t>　　未来，TGV基板将向高纵横比通孔、三维异构集成与多功能融合方向加速发展。一方面，随着6G通信与太赫兹器件对高频信号传输损耗的极致要求，TGV基板凭借优于有机基板和硅中介层的电磁特性，有望成为高频封装的首选平台；另一方面，玻璃基板与光波导、微流道甚至量子点结构的单片集成，将催生“电子-光子-流体”多功能系统级封装新范式。在工艺层面，低温键合、应力缓冲层设计及卷对卷制造技术的突破，将有效缓解玻璃脆性问题并推动成本下行。此外，标准化接口与设计工具链的完善，将加速TGV基板在Chiplet生态中的适配进程。长远来看，若能建立覆盖材料、设备、设计到封测的完整产业协同机制，TGV基板有望在下一代先进封装格局中占据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04c32ee434428" w:history="1">
        <w:r>
          <w:rPr>
            <w:rStyle w:val="Hyperlink"/>
          </w:rPr>
          <w:t>2026-2032年中国TGV基板发展现状与市场前景报告</w:t>
        </w:r>
      </w:hyperlink>
      <w:r>
        <w:rPr>
          <w:rFonts w:hint="eastAsia"/>
        </w:rPr>
        <w:t>》系统分析了TGV基板行业的市场规模、需求动态及价格趋势，并深入探讨了TGV基板产业链结构的变化与发展。报告详细解读了TGV基板行业现状，科学预测了未来市场前景与发展趋势，同时对TGV基板细分市场的竞争格局进行了全面评估，重点关注领先企业的竞争实力、市场集中度及品牌影响力。结合TGV基板技术现状与未来方向，报告揭示了TGV基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TGV基板市场概述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按照不同产品类型，TGV基板主要可以分为如下几个类别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中国不同产品类型TGV基板增长趋势2021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1.2.2 300毫米晶圆尺寸</w:t>
      </w:r>
      <w:r>
        <w:rPr>
          <w:rFonts w:hint="eastAsia"/>
        </w:rPr>
        <w:br/>
      </w:r>
      <w:r>
        <w:rPr>
          <w:rFonts w:hint="eastAsia"/>
        </w:rPr>
        <w:t>　　　　1.2.3 200毫米晶圆尺寸</w:t>
      </w:r>
      <w:r>
        <w:rPr>
          <w:rFonts w:hint="eastAsia"/>
        </w:rPr>
        <w:br/>
      </w:r>
      <w:r>
        <w:rPr>
          <w:rFonts w:hint="eastAsia"/>
        </w:rPr>
        <w:t>　　　　1.2.4 150毫米及以下晶圆尺寸</w:t>
      </w:r>
      <w:r>
        <w:rPr>
          <w:rFonts w:hint="eastAsia"/>
        </w:rPr>
        <w:br/>
      </w:r>
      <w:r>
        <w:rPr>
          <w:rFonts w:hint="eastAsia"/>
        </w:rPr>
        <w:t>　　1.3 按照不同基板形态，TGV基板主要可以分为如下几个类别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中国不同基板形态TGV基板增长趋势2021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晶圆级TGV基板</w:t>
      </w:r>
      <w:r>
        <w:rPr>
          <w:rFonts w:hint="eastAsia"/>
        </w:rPr>
        <w:br/>
      </w:r>
      <w:r>
        <w:rPr>
          <w:rFonts w:hint="eastAsia"/>
        </w:rPr>
        <w:t>　　　　1.3.3 面板级TGV基板</w:t>
      </w:r>
      <w:r>
        <w:rPr>
          <w:rFonts w:hint="eastAsia"/>
        </w:rPr>
        <w:br/>
      </w:r>
      <w:r>
        <w:rPr>
          <w:rFonts w:hint="eastAsia"/>
        </w:rPr>
        <w:t>　　1.4 按照不同通孔金属化方式，TGV基板主要可以分为如下几个类别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中国不同通孔金属化方式TGV基板增长趋势2021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电镀铜填充</w:t>
      </w:r>
      <w:r>
        <w:rPr>
          <w:rFonts w:hint="eastAsia"/>
        </w:rPr>
        <w:br/>
      </w:r>
      <w:r>
        <w:rPr>
          <w:rFonts w:hint="eastAsia"/>
        </w:rPr>
        <w:t>　　　　1.4.3 溅射金属化</w:t>
      </w:r>
      <w:r>
        <w:rPr>
          <w:rFonts w:hint="eastAsia"/>
        </w:rPr>
        <w:br/>
      </w:r>
      <w:r>
        <w:rPr>
          <w:rFonts w:hint="eastAsia"/>
        </w:rPr>
        <w:t>　　　　1.4.4 纳米金属浆料填充</w:t>
      </w:r>
      <w:r>
        <w:rPr>
          <w:rFonts w:hint="eastAsia"/>
        </w:rPr>
        <w:br/>
      </w:r>
      <w:r>
        <w:rPr>
          <w:rFonts w:hint="eastAsia"/>
        </w:rPr>
        <w:t>　　1.5 从不同应用，TGV基板主要包括如下几个方面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中国不同应用TGV基板增长趋势2021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中国TGV基板发展现状及未来趋势（2021-2032）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中国市场TGV基板收入及增长率（2021-2032）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中国市场TGV基板销量及增长率（2021-2032）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中国市场主要TGV基板厂商分析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中国市场主要厂商TGV基板销量及市场占有率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中国市场主要厂商TGV基板销量（2021-2026）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中国市场主要厂商TGV基板收入及市场占有率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中国市场主要厂商TGV基板收入（2021-2026）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中国市场主要厂商TGV基板收入市场份额（2021-2026）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2025年中国市场主要厂商TGV基板收入排名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中国市场主要厂商TGV基板价格（2021-2026）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中国市场主要厂商TGV基板总部及产地分布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中国市场主要厂商成立时间及TGV基板商业化日期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中国市场主要厂商TGV基板产品类型及应用</w:t>
      </w:r>
      <w:r>
        <w:rPr>
          <w:rFonts w:hint="eastAsia"/>
        </w:rPr>
        <w:br/>
      </w:r>
      <w:r>
        <w:rPr>
          <w:rFonts w:hint="eastAsia"/>
        </w:rPr>
        <w:t>　　2.7 TGV基板行业集中度、竞争程度分析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TGV基板行业集中度分析：2025年中国Top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中国市场TGV基板第一梯队、第二梯队和第三梯队厂商（品牌）及2025年市场份额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不同产品类型TGV基板分析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中国市场不同产品类型TGV基板销量（2021-2032）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中国市场不同产品类型TGV基板销量及市场份额（2021-2026）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中国市场不同产品类型TGV基板销量预测（2027-2032）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中国市场不同产品类型TGV基板规模（2021-2032）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中国市场不同产品类型TGV基板规模及市场份额（2021-2026）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中国市场不同产品类型TGV基板规模预测（2027-2032）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中国市场不同产品类型TGV基板价格走势（2021-2032）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不同应用TGV基板分析</w:t>
      </w:r>
      <w:r>
        <w:rPr>
          <w:rFonts w:hint="eastAsia"/>
        </w:rPr>
        <w:br/>
      </w:r>
      <w:r>
        <w:rPr>
          <w:rFonts w:hint="eastAsia"/>
        </w:rPr>
        <w:t>　　5.1 中国市场不同应用TGV基板销量（2021-2032）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中国市场不同应用TGV基板销量及市场份额（2021-2026）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中国市场不同应用TGV基板销量预测（2027-2032）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中国市场不同应用TGV基板规模（2021-2032）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中国市场不同应用TGV基板规模及市场份额（2021-2026）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中国市场不同应用TGV基板规模预测（2027-2032）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中国市场不同应用TGV基板价格走势（2021-2032）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TGV基板行业发展分析---发展趋势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TGV基板行业发展分析---厂商壁垒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TGV基板行业发展分析---驱动因素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TGV基板行业发展分析---制约因素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TGV基板中国企业SWOT分析</w:t>
      </w:r>
      <w:r>
        <w:rPr>
          <w:rFonts w:hint="eastAsia"/>
        </w:rPr>
        <w:br/>
      </w:r>
      <w:r>
        <w:rPr>
          <w:rFonts w:hint="eastAsia"/>
        </w:rPr>
        <w:t>　　6.6 TGV基板行业发展分析---行业政策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TGV基板行业产业链简介</w:t>
      </w:r>
      <w:r>
        <w:rPr>
          <w:rFonts w:hint="eastAsia"/>
        </w:rPr>
        <w:br/>
      </w:r>
      <w:r>
        <w:rPr>
          <w:rFonts w:hint="eastAsia"/>
        </w:rPr>
        <w:t>　　7.2 TGV基板产业链分析-上游</w:t>
      </w:r>
      <w:r>
        <w:rPr>
          <w:rFonts w:hint="eastAsia"/>
        </w:rPr>
        <w:br/>
      </w:r>
      <w:r>
        <w:rPr>
          <w:rFonts w:hint="eastAsia"/>
        </w:rPr>
        <w:t>　　7.3 TGV基板产业链分析-中游</w:t>
      </w:r>
      <w:r>
        <w:rPr>
          <w:rFonts w:hint="eastAsia"/>
        </w:rPr>
        <w:br/>
      </w:r>
      <w:r>
        <w:rPr>
          <w:rFonts w:hint="eastAsia"/>
        </w:rPr>
        <w:t>　　7.4 TGV基板产业链分析-下游</w:t>
      </w:r>
      <w:r>
        <w:rPr>
          <w:rFonts w:hint="eastAsia"/>
        </w:rPr>
        <w:br/>
      </w:r>
      <w:r>
        <w:rPr>
          <w:rFonts w:hint="eastAsia"/>
        </w:rPr>
        <w:t>　　7.5 TGV基板行业采购模式</w:t>
      </w:r>
      <w:r>
        <w:rPr>
          <w:rFonts w:hint="eastAsia"/>
        </w:rPr>
        <w:br/>
      </w:r>
      <w:r>
        <w:rPr>
          <w:rFonts w:hint="eastAsia"/>
        </w:rPr>
        <w:t>　　7.6 TGV基板行业生产模式</w:t>
      </w:r>
      <w:r>
        <w:rPr>
          <w:rFonts w:hint="eastAsia"/>
        </w:rPr>
        <w:br/>
      </w:r>
      <w:r>
        <w:rPr>
          <w:rFonts w:hint="eastAsia"/>
        </w:rPr>
        <w:t>　　7.7 TGV基板行业销售模式及销售渠道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中国本土TGV基板产能、产量分析</w:t>
      </w:r>
      <w:r>
        <w:rPr>
          <w:rFonts w:hint="eastAsia"/>
        </w:rPr>
        <w:br/>
      </w:r>
      <w:r>
        <w:rPr>
          <w:rFonts w:hint="eastAsia"/>
        </w:rPr>
        <w:t>　　8.1 中国TGV基板供需现状及预测（2021-2032）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中国TGV基板产能、产量、产能利用率及发展趋势（2021-2032）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中国TGV基板产量、市场需求量及发展趋势（2021-2032）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中国TGV基板进出口分析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中国市场TGV基板主要进口来源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中国市场TGV基板主要出口目的地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不同产品类型TGV基板市场规模2021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不同基板形态TGV基板市场规模2021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不同通孔金属化方式TGV基板市场规模2021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不同应用TGV基板市场规模2021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中国市场主要厂商TGV基板收入（2021-2026）&amp;（万元）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中国市场主要厂商TGV基板收入份额（2021-2026）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2025年中国主要生产商TGV基板收入排名（万元）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中国市场主要厂商TGV基板价格（2021-2026）&amp;（元/片）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中国市场主要厂商TGV基板总部及产地分布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中国市场主要厂商成立时间及TGV基板商业化日期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中国市场主要厂商TGV基板产品类型及应用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2025年中国市场TGV基板主要厂商市场地位（第一梯队、第二梯队和第三梯队）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TGV基板市场投资、并购等现状分析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TGV基板生产基地、总部、竞争对手及市场地位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中国市场不同产品类型TGV基板销量预测（2027-2032）&amp;（千片）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中国市场不同产品类型TGV基板销量市场份额预测（2027-2032）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中国市场不同产品类型TGV基板规模（2021-2026）&amp;（万元）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中国市场不同产品类型TGV基板规模市场份额（2021-2026）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中国市场不同产品类型TGV基板规模预测（2027-2032）&amp;（万元）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中国市场不同产品类型TGV基板规模市场份额预测（2027-2032）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中国市场不同应用TGV基板销量市场份额（2021-2026）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中国市场不同应用TGV基板销量预测（2027-2032）&amp;（千片）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中国市场不同应用TGV基板销量市场份额预测（2027-2032）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中国市场不同应用TGV基板规模（2021-2026）&amp;（万元）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中国市场不同应用TGV基板规模市场份额（2021-2026）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中国市场不同应用TGV基板规模预测（2027-2032）&amp;（万元）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中国市场不同应用TGV基板规模市场份额预测（2027-2032）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TGV基板行业发展分析---发展趋势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TGV基板行业发展分析---厂商壁垒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TGV基板行业发展分析---驱动因素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TGV基板行业发展分析---制约因素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TGV基板行业相关重点政策一览</w:t>
      </w:r>
      <w:r>
        <w:rPr>
          <w:rFonts w:hint="eastAsia"/>
        </w:rPr>
        <w:br/>
      </w:r>
      <w:r>
        <w:rPr>
          <w:rFonts w:hint="eastAsia"/>
        </w:rPr>
        <w:t>　　表 82： TGV基板行业供应链分析</w:t>
      </w:r>
      <w:r>
        <w:rPr>
          <w:rFonts w:hint="eastAsia"/>
        </w:rPr>
        <w:br/>
      </w:r>
      <w:r>
        <w:rPr>
          <w:rFonts w:hint="eastAsia"/>
        </w:rPr>
        <w:t>　　表 83： TGV基板上游原料供应商</w:t>
      </w:r>
      <w:r>
        <w:rPr>
          <w:rFonts w:hint="eastAsia"/>
        </w:rPr>
        <w:br/>
      </w:r>
      <w:r>
        <w:rPr>
          <w:rFonts w:hint="eastAsia"/>
        </w:rPr>
        <w:t>　　表 84： TGV基板行业主要下游客户</w:t>
      </w:r>
      <w:r>
        <w:rPr>
          <w:rFonts w:hint="eastAsia"/>
        </w:rPr>
        <w:br/>
      </w:r>
      <w:r>
        <w:rPr>
          <w:rFonts w:hint="eastAsia"/>
        </w:rPr>
        <w:t>　　表 85： TGV基板典型经销商</w:t>
      </w:r>
      <w:r>
        <w:rPr>
          <w:rFonts w:hint="eastAsia"/>
        </w:rPr>
        <w:br/>
      </w:r>
      <w:r>
        <w:rPr>
          <w:rFonts w:hint="eastAsia"/>
        </w:rPr>
        <w:t>　　表 86： 中国TGV基板产量、销量、进口量及出口量（2021-2026）&amp;（千片）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87： 中国TGV基板产量、销量、进口量及出口量预测（2027-2032）&amp;（千片）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中国市场TGV基板主要进口来源</w:t>
      </w:r>
      <w:r>
        <w:rPr>
          <w:rFonts w:hint="eastAsia"/>
        </w:rPr>
        <w:br/>
      </w:r>
      <w:r>
        <w:rPr>
          <w:rFonts w:hint="eastAsia"/>
        </w:rPr>
        <w:t>　　表 89： 中国市场TGV基板主要出口目的地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TGV基板产品图片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中国不同产品类型TGV基板市场规模市场份额2025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300毫米晶圆尺寸产品图片</w:t>
      </w:r>
      <w:r>
        <w:rPr>
          <w:rFonts w:hint="eastAsia"/>
        </w:rPr>
        <w:br/>
      </w:r>
      <w:r>
        <w:rPr>
          <w:rFonts w:hint="eastAsia"/>
        </w:rPr>
        <w:t>　　图 4： 200毫米晶圆尺寸产品图片</w:t>
      </w:r>
      <w:r>
        <w:rPr>
          <w:rFonts w:hint="eastAsia"/>
        </w:rPr>
        <w:br/>
      </w:r>
      <w:r>
        <w:rPr>
          <w:rFonts w:hint="eastAsia"/>
        </w:rPr>
        <w:t>　　图 5： 150毫米及以下晶圆尺寸产品图片</w:t>
      </w:r>
      <w:r>
        <w:rPr>
          <w:rFonts w:hint="eastAsia"/>
        </w:rPr>
        <w:br/>
      </w:r>
      <w:r>
        <w:rPr>
          <w:rFonts w:hint="eastAsia"/>
        </w:rPr>
        <w:t>　　图 6： 中国不同基板形态TGV基板市场规模市场份额2025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晶圆级TGV基板产品图片</w:t>
      </w:r>
      <w:r>
        <w:rPr>
          <w:rFonts w:hint="eastAsia"/>
        </w:rPr>
        <w:br/>
      </w:r>
      <w:r>
        <w:rPr>
          <w:rFonts w:hint="eastAsia"/>
        </w:rPr>
        <w:t>　　图 8： 面板级TGV基板产品图片</w:t>
      </w:r>
      <w:r>
        <w:rPr>
          <w:rFonts w:hint="eastAsia"/>
        </w:rPr>
        <w:br/>
      </w:r>
      <w:r>
        <w:rPr>
          <w:rFonts w:hint="eastAsia"/>
        </w:rPr>
        <w:t>　　图 9： 中国不同通孔金属化方式TGV基板市场规模市场份额2025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电镀铜填充产品图片</w:t>
      </w:r>
      <w:r>
        <w:rPr>
          <w:rFonts w:hint="eastAsia"/>
        </w:rPr>
        <w:br/>
      </w:r>
      <w:r>
        <w:rPr>
          <w:rFonts w:hint="eastAsia"/>
        </w:rPr>
        <w:t>　　图 11： 溅射金属化产品图片</w:t>
      </w:r>
      <w:r>
        <w:rPr>
          <w:rFonts w:hint="eastAsia"/>
        </w:rPr>
        <w:br/>
      </w:r>
      <w:r>
        <w:rPr>
          <w:rFonts w:hint="eastAsia"/>
        </w:rPr>
        <w:t>　　图 12： 纳米金属浆料填充产品图片</w:t>
      </w:r>
      <w:r>
        <w:rPr>
          <w:rFonts w:hint="eastAsia"/>
        </w:rPr>
        <w:br/>
      </w:r>
      <w:r>
        <w:rPr>
          <w:rFonts w:hint="eastAsia"/>
        </w:rPr>
        <w:t>　　图 13： 中国不同应用TGV基板市场份额2025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中国市场TGV基板市场规模，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2025年中国市场主要厂商TGV基板销量市场份额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2025年中国市场主要厂商TGV基板收入市场份额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2025年中国市场前五大厂商TGV基板市场份额</w:t>
      </w:r>
      <w:r>
        <w:rPr>
          <w:rFonts w:hint="eastAsia"/>
        </w:rPr>
        <w:br/>
      </w:r>
      <w:r>
        <w:rPr>
          <w:rFonts w:hint="eastAsia"/>
        </w:rPr>
        <w:t>　　图 23： 2025年中国市场TGV基板第一梯队、第二梯队和第三梯队厂商（品牌）及市场份额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中国市场不同产品类型TGV基板价格走势（2021-2032）&amp;（元/片）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中国市场不同应用TGV基板价格走势（2021-2032）&amp;（元/片）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TGV基板中国企业SWOT分析</w:t>
      </w:r>
      <w:r>
        <w:rPr>
          <w:rFonts w:hint="eastAsia"/>
        </w:rPr>
        <w:br/>
      </w:r>
      <w:r>
        <w:rPr>
          <w:rFonts w:hint="eastAsia"/>
        </w:rPr>
        <w:t>　　图 27： TGV基板产业链</w:t>
      </w:r>
      <w:r>
        <w:rPr>
          <w:rFonts w:hint="eastAsia"/>
        </w:rPr>
        <w:br/>
      </w:r>
      <w:r>
        <w:rPr>
          <w:rFonts w:hint="eastAsia"/>
        </w:rPr>
        <w:t>　　图 28： TGV基板行业采购模式分析</w:t>
      </w:r>
      <w:r>
        <w:rPr>
          <w:rFonts w:hint="eastAsia"/>
        </w:rPr>
        <w:br/>
      </w:r>
      <w:r>
        <w:rPr>
          <w:rFonts w:hint="eastAsia"/>
        </w:rPr>
        <w:t>　　图 29： TGV基板行业生产模式分析</w:t>
      </w:r>
      <w:r>
        <w:rPr>
          <w:rFonts w:hint="eastAsia"/>
        </w:rPr>
        <w:br/>
      </w:r>
      <w:r>
        <w:rPr>
          <w:rFonts w:hint="eastAsia"/>
        </w:rPr>
        <w:t>　　图 30： TGV基板行业销售模式分析</w:t>
      </w:r>
      <w:r>
        <w:rPr>
          <w:rFonts w:hint="eastAsia"/>
        </w:rPr>
        <w:br/>
      </w:r>
      <w:r>
        <w:rPr>
          <w:rFonts w:hint="eastAsia"/>
        </w:rPr>
        <w:t>　　图 31： 中国TGV基板产能、产量、产能利用率及发展趋势（2021-2032）&amp;（千片）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中国TGV基板产量、市场需求量及发展趋势（2021-2032）&amp;（千片）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04c32ee434428" w:history="1">
        <w:r>
          <w:rPr>
            <w:rStyle w:val="Hyperlink"/>
          </w:rPr>
          <w:t>2026-2032年中国TGV基板发展现状与市场前景报告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04c32ee434428" w:history="1">
        <w:r>
          <w:rPr>
            <w:rStyle w:val="Hyperlink"/>
          </w:rPr>
          <w:t>https://www.20087.com/2/75/TGVJiBanDeXianZhuangYuQianJing.html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热点：TGV基板蓝思科技寒武纪、TGV基板原料上市公司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99f4b5e0c4a80" w:history="1">
      <w:r>
        <w:rPr>
          <w:rStyle w:val="Hyperlink"/>
        </w:rPr>
        <w:t>2026-2032年中国TGV基板发展现状与市场前景报告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GVJiBanDeXianZhuangYuQianJing.html" TargetMode="External" Id="Rfc904c32ee43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GVJiBanDeXianZhuangYuQianJing.html" TargetMode="External" Id="R2dc99f4b5e0c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2025-11-24T23:42:13Z</dcterms:created>
  <dcterms:modified xsi:type="dcterms:W3CDTF">2025-11-25T00:42:13Z</dcterms:modified>
  <dc:subject>2026-2032年中国TGV基板发展现状与市场前景报告</dc:subject>
  <dc:title>2026-2032年中国TGV基板发展现状与市场前景报告</dc:title>
  <cp:keywords>2026-2032年中国TGV基板发展现状与市场前景报告</cp:keywords>
  <dc:description>2026-2032年中国TGV基板发展现状与市场前景报告</dc:description>
</cp:coreProperties>
</file>