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dbe356ecd4e39" w:history="1">
              <w:r>
                <w:rPr>
                  <w:rStyle w:val="Hyperlink"/>
                </w:rPr>
                <w:t>2025-2031年中国交流电动机行业发展全面调研与未来趋势报告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dbe356ecd4e39" w:history="1">
              <w:r>
                <w:rPr>
                  <w:rStyle w:val="Hyperlink"/>
                </w:rPr>
                <w:t>2025-2031年中国交流电动机行业发展全面调研与未来趋势报告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dbe356ecd4e39" w:history="1">
                <w:r>
                  <w:rPr>
                    <w:rStyle w:val="Hyperlink"/>
                  </w:rPr>
                  <w:t>https://www.20087.com/2/25/JiaoLiuDianDongJiFaZhanQuShiYuCe.html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动机是现代工业和日常生活中不可或缺的动力来源，广泛应用于家电、交通运输、制造业等多个领域。随着高效节能标准的推行，交流电动机的设计与制造技术不断革新，如永磁同步电机、变频驱动等技术的应用，显著提升了电动机的能效比和运行稳定性。同时，智能化趋势下，电动机的远程监控与故障诊断系统也得到了快速发展，提高了设备的维护效率和安全性。</w:t>
      </w:r>
      <w:r>
        <w:rPr>
          <w:rFonts w:hint="eastAsia"/>
        </w:rPr>
        <w:br/>
      </w:r>
      <w:r>
        <w:rPr>
          <w:rFonts w:hint="eastAsia"/>
        </w:rPr>
        <w:t>　　未来，交流电动机的发展将更加侧重于集成化、智能化和绿色化。集成化意味着电动机将与控制系统、传感器等组件更加紧密地结合，形成高度一体化的智能动力单元。智能化则体现在电动机将具备更强的数据处理和自主学习能力，实现更精细的功率管理和自我优化。绿色化则要求电动机在全生命周期内，从材料选用、生产过程到废弃回收，均需遵循低碳环保原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dbe356ecd4e39" w:history="1">
        <w:r>
          <w:rPr>
            <w:rStyle w:val="Hyperlink"/>
          </w:rPr>
          <w:t>2025-2031年中国交流电动机行业发展全面调研与未来趋势报告</w:t>
        </w:r>
      </w:hyperlink>
      <w:r>
        <w:rPr>
          <w:rFonts w:hint="eastAsia"/>
        </w:rPr>
        <w:t>》依托行业权威数据及长期市场监测信息，系统分析了交流电动机行业的市场规模、供需关系、竞争格局及重点企业经营状况，并结合交流电动机行业发展现状，科学预测了交流电动机市场前景与技术发展方向。报告通过SWOT分析，揭示了交流电动机行业机遇与潜在风险，为投资者提供了全面的现状分析与前景评估，助力挖掘投资价值并优化决策。同时，报告从投资、生产及营销等角度提出可行性建议，为交流电动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交流电动机所属行业市场现状分析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　　（一）电动机</w:t>
      </w:r>
      <w:r>
        <w:rPr>
          <w:rFonts w:hint="eastAsia"/>
        </w:rPr>
        <w:br/>
      </w:r>
      <w:r>
        <w:rPr>
          <w:rFonts w:hint="eastAsia"/>
        </w:rPr>
        <w:t>　　　　　　（二）交流电动机</w:t>
      </w:r>
      <w:r>
        <w:rPr>
          <w:rFonts w:hint="eastAsia"/>
        </w:rPr>
        <w:br/>
      </w:r>
      <w:r>
        <w:rPr>
          <w:rFonts w:hint="eastAsia"/>
        </w:rPr>
        <w:t>　　　　二、市场现状</w:t>
      </w:r>
      <w:r>
        <w:rPr>
          <w:rFonts w:hint="eastAsia"/>
        </w:rPr>
        <w:br/>
      </w:r>
      <w:r>
        <w:rPr>
          <w:rFonts w:hint="eastAsia"/>
        </w:rPr>
        <w:t>　　　　　　（一）我国电动机行业发展</w:t>
      </w:r>
      <w:r>
        <w:rPr>
          <w:rFonts w:hint="eastAsia"/>
        </w:rPr>
        <w:br/>
      </w:r>
      <w:r>
        <w:rPr>
          <w:rFonts w:hint="eastAsia"/>
        </w:rPr>
        <w:t>　　　　　　（二）我国高效电机市场发展</w:t>
      </w:r>
      <w:r>
        <w:rPr>
          <w:rFonts w:hint="eastAsia"/>
        </w:rPr>
        <w:br/>
      </w:r>
      <w:r>
        <w:rPr>
          <w:rFonts w:hint="eastAsia"/>
        </w:rPr>
        <w:t>　　　　　　（三）我国交流电动机行业发展</w:t>
      </w:r>
      <w:r>
        <w:rPr>
          <w:rFonts w:hint="eastAsia"/>
        </w:rPr>
        <w:br/>
      </w:r>
      <w:r>
        <w:rPr>
          <w:rFonts w:hint="eastAsia"/>
        </w:rPr>
        <w:t>　　　　一、我国交流电动机行业销售收入统计及预测</w:t>
      </w:r>
      <w:r>
        <w:rPr>
          <w:rFonts w:hint="eastAsia"/>
        </w:rPr>
        <w:br/>
      </w:r>
      <w:r>
        <w:rPr>
          <w:rFonts w:hint="eastAsia"/>
        </w:rPr>
        <w:t>　　　　二、我国交流电动机行业产量统计</w:t>
      </w:r>
      <w:r>
        <w:rPr>
          <w:rFonts w:hint="eastAsia"/>
        </w:rPr>
        <w:br/>
      </w:r>
      <w:r>
        <w:rPr>
          <w:rFonts w:hint="eastAsia"/>
        </w:rPr>
        <w:t>　　　　2020-2025年中国交流电动机产量统计图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一、电动机区域市场分析</w:t>
      </w:r>
      <w:r>
        <w:rPr>
          <w:rFonts w:hint="eastAsia"/>
        </w:rPr>
        <w:br/>
      </w:r>
      <w:r>
        <w:rPr>
          <w:rFonts w:hint="eastAsia"/>
        </w:rPr>
        <w:t>　　　　　　（一）华北地区</w:t>
      </w:r>
      <w:r>
        <w:rPr>
          <w:rFonts w:hint="eastAsia"/>
        </w:rPr>
        <w:br/>
      </w:r>
      <w:r>
        <w:rPr>
          <w:rFonts w:hint="eastAsia"/>
        </w:rPr>
        <w:t>　　　　　　（二）东北地区</w:t>
      </w:r>
      <w:r>
        <w:rPr>
          <w:rFonts w:hint="eastAsia"/>
        </w:rPr>
        <w:br/>
      </w:r>
      <w:r>
        <w:rPr>
          <w:rFonts w:hint="eastAsia"/>
        </w:rPr>
        <w:t>　　　　　　（三）华东地区</w:t>
      </w:r>
      <w:r>
        <w:rPr>
          <w:rFonts w:hint="eastAsia"/>
        </w:rPr>
        <w:br/>
      </w:r>
      <w:r>
        <w:rPr>
          <w:rFonts w:hint="eastAsia"/>
        </w:rPr>
        <w:t>　　　　　　（四）中南地区</w:t>
      </w:r>
      <w:r>
        <w:rPr>
          <w:rFonts w:hint="eastAsia"/>
        </w:rPr>
        <w:br/>
      </w:r>
      <w:r>
        <w:rPr>
          <w:rFonts w:hint="eastAsia"/>
        </w:rPr>
        <w:t>　　　　　　（五）西南地区</w:t>
      </w:r>
      <w:r>
        <w:rPr>
          <w:rFonts w:hint="eastAsia"/>
        </w:rPr>
        <w:br/>
      </w:r>
      <w:r>
        <w:rPr>
          <w:rFonts w:hint="eastAsia"/>
        </w:rPr>
        <w:t>　　　　　　（六）西北地区</w:t>
      </w:r>
      <w:r>
        <w:rPr>
          <w:rFonts w:hint="eastAsia"/>
        </w:rPr>
        <w:br/>
      </w:r>
      <w:r>
        <w:rPr>
          <w:rFonts w:hint="eastAsia"/>
        </w:rPr>
        <w:t>　　　　二、交流电动机区域市场分析</w:t>
      </w:r>
      <w:r>
        <w:rPr>
          <w:rFonts w:hint="eastAsia"/>
        </w:rPr>
        <w:br/>
      </w:r>
      <w:r>
        <w:rPr>
          <w:rFonts w:hint="eastAsia"/>
        </w:rPr>
        <w:t>　　　　　　（一）华北地区</w:t>
      </w:r>
      <w:r>
        <w:rPr>
          <w:rFonts w:hint="eastAsia"/>
        </w:rPr>
        <w:br/>
      </w:r>
      <w:r>
        <w:rPr>
          <w:rFonts w:hint="eastAsia"/>
        </w:rPr>
        <w:t>　　　　　　（二）东北地区</w:t>
      </w:r>
      <w:r>
        <w:rPr>
          <w:rFonts w:hint="eastAsia"/>
        </w:rPr>
        <w:br/>
      </w:r>
      <w:r>
        <w:rPr>
          <w:rFonts w:hint="eastAsia"/>
        </w:rPr>
        <w:t>　　　　　　（三）华东地区</w:t>
      </w:r>
      <w:r>
        <w:rPr>
          <w:rFonts w:hint="eastAsia"/>
        </w:rPr>
        <w:br/>
      </w:r>
      <w:r>
        <w:rPr>
          <w:rFonts w:hint="eastAsia"/>
        </w:rPr>
        <w:t>　　　　　　（四）中南地区</w:t>
      </w:r>
      <w:r>
        <w:rPr>
          <w:rFonts w:hint="eastAsia"/>
        </w:rPr>
        <w:br/>
      </w:r>
      <w:r>
        <w:rPr>
          <w:rFonts w:hint="eastAsia"/>
        </w:rPr>
        <w:t>　　　　　　（五）西南地区</w:t>
      </w:r>
      <w:r>
        <w:rPr>
          <w:rFonts w:hint="eastAsia"/>
        </w:rPr>
        <w:br/>
      </w:r>
      <w:r>
        <w:rPr>
          <w:rFonts w:hint="eastAsia"/>
        </w:rPr>
        <w:t>　　　　　　（六）西北地区</w:t>
      </w:r>
      <w:r>
        <w:rPr>
          <w:rFonts w:hint="eastAsia"/>
        </w:rPr>
        <w:br/>
      </w:r>
      <w:r>
        <w:rPr>
          <w:rFonts w:hint="eastAsia"/>
        </w:rPr>
        <w:t>　　第四节 进出口分析</w:t>
      </w:r>
      <w:r>
        <w:rPr>
          <w:rFonts w:hint="eastAsia"/>
        </w:rPr>
        <w:br/>
      </w:r>
      <w:r>
        <w:rPr>
          <w:rFonts w:hint="eastAsia"/>
        </w:rPr>
        <w:t>　　第五节 相关产业链分析</w:t>
      </w:r>
      <w:r>
        <w:rPr>
          <w:rFonts w:hint="eastAsia"/>
        </w:rPr>
        <w:br/>
      </w:r>
      <w:r>
        <w:rPr>
          <w:rFonts w:hint="eastAsia"/>
        </w:rPr>
        <w:t>　　　　一、2025年铜价走势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三、上游行业对电机行业的影响</w:t>
      </w:r>
      <w:r>
        <w:rPr>
          <w:rFonts w:hint="eastAsia"/>
        </w:rPr>
        <w:br/>
      </w:r>
      <w:r>
        <w:rPr>
          <w:rFonts w:hint="eastAsia"/>
        </w:rPr>
        <w:t>　　　　四、下游行业对电机行业的影响</w:t>
      </w:r>
      <w:r>
        <w:rPr>
          <w:rFonts w:hint="eastAsia"/>
        </w:rPr>
        <w:br/>
      </w:r>
      <w:r>
        <w:rPr>
          <w:rFonts w:hint="eastAsia"/>
        </w:rPr>
        <w:t>　　第六节 存在的问题</w:t>
      </w:r>
      <w:r>
        <w:rPr>
          <w:rFonts w:hint="eastAsia"/>
        </w:rPr>
        <w:br/>
      </w:r>
      <w:r>
        <w:rPr>
          <w:rFonts w:hint="eastAsia"/>
        </w:rPr>
        <w:t>　　　　一、交流电动机行业发展存在的问题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二、我国推广大型高效电机（355KW-25000KW）存在诸多问题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交流电动机行业市场竞争分析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　　一、整体市场竞争格局</w:t>
      </w:r>
      <w:r>
        <w:rPr>
          <w:rFonts w:hint="eastAsia"/>
        </w:rPr>
        <w:br/>
      </w:r>
      <w:r>
        <w:rPr>
          <w:rFonts w:hint="eastAsia"/>
        </w:rPr>
        <w:t>　　　　二、市场主要竞争方式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交流电动机所属行业制造商分析</w:t>
      </w:r>
      <w:r>
        <w:rPr>
          <w:rFonts w:hint="eastAsia"/>
        </w:rPr>
        <w:br/>
      </w:r>
      <w:r>
        <w:rPr>
          <w:rFonts w:hint="eastAsia"/>
        </w:rPr>
        <w:t>　　第一节 产业政策及影响分析</w:t>
      </w:r>
      <w:r>
        <w:rPr>
          <w:rFonts w:hint="eastAsia"/>
        </w:rPr>
        <w:br/>
      </w:r>
      <w:r>
        <w:rPr>
          <w:rFonts w:hint="eastAsia"/>
        </w:rPr>
        <w:t>　　　　一、中小型三相异步电动机能效限定值及能效等级</w:t>
      </w:r>
      <w:r>
        <w:rPr>
          <w:rFonts w:hint="eastAsia"/>
        </w:rPr>
        <w:br/>
      </w:r>
      <w:r>
        <w:rPr>
          <w:rFonts w:hint="eastAsia"/>
        </w:rPr>
        <w:t>　　　　二、关于印发节 能产品惠民工程高效电机推广实施细则的通知</w:t>
      </w:r>
      <w:r>
        <w:rPr>
          <w:rFonts w:hint="eastAsia"/>
        </w:rPr>
        <w:br/>
      </w:r>
      <w:r>
        <w:rPr>
          <w:rFonts w:hint="eastAsia"/>
        </w:rPr>
        <w:t>　　第二节 行业企业整体分析</w:t>
      </w:r>
      <w:r>
        <w:rPr>
          <w:rFonts w:hint="eastAsia"/>
        </w:rPr>
        <w:br/>
      </w:r>
      <w:r>
        <w:rPr>
          <w:rFonts w:hint="eastAsia"/>
        </w:rPr>
        <w:t>　　第三节 主要制造商分析</w:t>
      </w:r>
      <w:r>
        <w:rPr>
          <w:rFonts w:hint="eastAsia"/>
        </w:rPr>
        <w:br/>
      </w:r>
      <w:r>
        <w:rPr>
          <w:rFonts w:hint="eastAsia"/>
        </w:rPr>
        <w:t>　　　　一、山东华力电机集团股份有限公司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二、上海电气集团上海电机厂有限公司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三、江苏大中电机股份有限公司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四、西门子电机（中国）有限公司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五、佳木斯电机股份有限公司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六、安徽省皖南电机股份有限公司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七、六安江淮电机有限公司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八、无锡华达电机有限公司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九、南阳防爆集团股份有限公司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十、淮安威灵清江电机制造有限公司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交流电动机行业发展预测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　　一、国内技术现状</w:t>
      </w:r>
      <w:r>
        <w:rPr>
          <w:rFonts w:hint="eastAsia"/>
        </w:rPr>
        <w:br/>
      </w:r>
      <w:r>
        <w:rPr>
          <w:rFonts w:hint="eastAsia"/>
        </w:rPr>
        <w:t>　　　　二、国内外行业技术发展趋势</w:t>
      </w:r>
      <w:r>
        <w:rPr>
          <w:rFonts w:hint="eastAsia"/>
        </w:rPr>
        <w:br/>
      </w:r>
      <w:r>
        <w:rPr>
          <w:rFonts w:hint="eastAsia"/>
        </w:rPr>
        <w:t>　　　　　　（一）节 能环保</w:t>
      </w:r>
      <w:r>
        <w:rPr>
          <w:rFonts w:hint="eastAsia"/>
        </w:rPr>
        <w:br/>
      </w:r>
      <w:r>
        <w:rPr>
          <w:rFonts w:hint="eastAsia"/>
        </w:rPr>
        <w:t>　　　　　　（二）机电一体化方向</w:t>
      </w:r>
      <w:r>
        <w:rPr>
          <w:rFonts w:hint="eastAsia"/>
        </w:rPr>
        <w:br/>
      </w:r>
      <w:r>
        <w:rPr>
          <w:rFonts w:hint="eastAsia"/>
        </w:rPr>
        <w:t>　　　　　　（三）特殊专用电机市场广阔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[⋅中智⋅林⋅]竞争趋势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2020-2025年我国电动机行业销售收入统计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2025-2031年我国电动机行业销售收入统计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2020-2025年我国交流电动机行业销售收入统计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2025-2031年我国交流电动机行业销售收入统计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2020-2025年我国交流电动机行业产量统计</w:t>
      </w:r>
      <w:r>
        <w:rPr>
          <w:rFonts w:hint="eastAsia"/>
        </w:rPr>
        <w:br/>
      </w:r>
      <w:r>
        <w:rPr>
          <w:rFonts w:hint="eastAsia"/>
        </w:rPr>
        <w:t>　　图表 2020-2025年全国电动机销售收入区域统计情况</w:t>
      </w:r>
      <w:r>
        <w:rPr>
          <w:rFonts w:hint="eastAsia"/>
        </w:rPr>
        <w:br/>
      </w:r>
      <w:r>
        <w:rPr>
          <w:rFonts w:hint="eastAsia"/>
        </w:rPr>
        <w:t>　　图表 2020-2025年全国电动机销售收入华北地区统计情况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2020-2025年全国电动机销售收入中南地区统计情况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2020-2025年全国电动机销售收入西北地区统计情况</w:t>
      </w:r>
      <w:r>
        <w:rPr>
          <w:rFonts w:hint="eastAsia"/>
        </w:rPr>
        <w:br/>
      </w:r>
      <w:r>
        <w:rPr>
          <w:rFonts w:hint="eastAsia"/>
        </w:rPr>
        <w:t>　　图表 2020-2025年全国交流电动发动机产量区域统计情况</w:t>
      </w:r>
      <w:r>
        <w:rPr>
          <w:rFonts w:hint="eastAsia"/>
        </w:rPr>
        <w:br/>
      </w:r>
      <w:r>
        <w:rPr>
          <w:rFonts w:hint="eastAsia"/>
        </w:rPr>
        <w:t>　　图表 2020-2025年全国交流电动发动机产量华北地区统计情况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2020-2025年全国交流电动发动机产量中南地区统计情况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2020-2025年全国交流电动发动机产量西北地区统计情况</w:t>
      </w:r>
      <w:r>
        <w:rPr>
          <w:rFonts w:hint="eastAsia"/>
        </w:rPr>
        <w:br/>
      </w:r>
      <w:r>
        <w:rPr>
          <w:rFonts w:hint="eastAsia"/>
        </w:rPr>
        <w:t>　　图表 2020-2025年我国电动机出口量统计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dbe356ecd4e39" w:history="1">
        <w:r>
          <w:rPr>
            <w:rStyle w:val="Hyperlink"/>
          </w:rPr>
          <w:t>2025-2031年中国交流电动机行业发展全面调研与未来趋势报告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dbe356ecd4e39" w:history="1">
        <w:r>
          <w:rPr>
            <w:rStyle w:val="Hyperlink"/>
          </w:rPr>
          <w:t>https://www.20087.com/2/25/JiaoLiuDianDongJiFaZhanQuShiYuCe.html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和交流电机哪个好、交流电动机的工作原理、交流电动机需要换向器吗、交流电动机和直流电动机的区别、生活中交流电有哪些、交流电动机分为哪几种电动机、交流电动机和直流电动机、交流电动机的调速方法、交流电动机空载状态下运行应记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33bd4d8ff43a2" w:history="1">
      <w:r>
        <w:rPr>
          <w:rStyle w:val="Hyperlink"/>
        </w:rPr>
        <w:t>2025-2031年中国交流电动机行业发展全面调研与未来趋势报告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JiaoLiuDianDongJiFaZhanQuShiYuCe.html" TargetMode="External" Id="R6f5dbe356ecd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JiaoLiuDianDongJiFaZhanQuShiYuCe.html" TargetMode="External" Id="R7e433bd4d8ff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2025-04-23T01:50:00Z</dcterms:created>
  <dcterms:modified xsi:type="dcterms:W3CDTF">2025-04-23T02:50:00Z</dcterms:modified>
  <dc:subject>2025-2031年中国交流电动机行业发展全面调研与未来趋势报告</dc:subject>
  <dc:title>2025-2031年中国交流电动机行业发展全面调研与未来趋势报告</dc:title>
  <cp:keywords>2025-2031年中国交流电动机行业发展全面调研与未来趋势报告</cp:keywords>
  <dc:description>2025-2031年中国交流电动机行业发展全面调研与未来趋势报告</dc:description>
</cp:coreProperties>
</file>