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4e5314d984c14" w:history="1">
              <w:r>
                <w:rPr>
                  <w:rStyle w:val="Hyperlink"/>
                </w:rPr>
                <w:t>2026-2032年中国太阳光模拟器行业市场分析及前景趋势报告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4e5314d984c14" w:history="1">
              <w:r>
                <w:rPr>
                  <w:rStyle w:val="Hyperlink"/>
                </w:rPr>
                <w:t>2026-2032年中国太阳光模拟器行业市场分析及前景趋势报告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4e5314d984c14" w:history="1">
                <w:r>
                  <w:rPr>
                    <w:rStyle w:val="Hyperlink"/>
                  </w:rPr>
                  <w:t>https://www.20087.com/2/95/TaiYangGuangMoNiQiHangYeQuShi.html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光模拟器是一种在室内环境下精确复现太阳光光谱、辐照度及空间均匀性的光学测试设备，是光伏、航空航天、材料老化及光化学等领域重要的核心测试工具。随着全球能源转型与新材料研发的加速，太阳光模拟器的市场需求持续攀升。在技术演进上，行业正从传统的氙灯、汞灯向LED阵列与激光光源方向快速迭代。LED光源凭借光谱可调、寿命长、无需预热及稳定性高等优势，正逐步重塑太阳光模拟器的技术格局。在性能指标上，高光谱匹配度、高空间均匀性及高时间稳定性成为衡量设备优劣的关键标准，以满足新一代高效太阳能电池及精密光学器件的严苛测试需求。</w:t>
      </w:r>
      <w:r>
        <w:rPr>
          <w:rFonts w:hint="eastAsia"/>
        </w:rPr>
        <w:br/>
      </w:r>
      <w:r>
        <w:rPr>
          <w:rFonts w:hint="eastAsia"/>
        </w:rPr>
        <w:t>　　未来，太阳光模拟器将向着超高精度、动态模拟及智能化测试方向深度发展。市场调研网认为，在光谱控制方面，多通道独立控制的LED阵列将成为主流，能够精确模拟不同气候条件、不同时间段及特定波段的太阳光谱，为光伏组件的实证研究与材料的光老化测试提供更为逼真的环境。在测试模式上，太阳光模拟器将突破静态光照的局限，实现对云层遮挡、日出日落等动态光照条件的精准复现，以评估系统在复杂真实环境下的动态响应特性。此外，太阳光模拟器将与自动化测试平台及大数据分析系统深度融合，实现测试流程的无人化与测试数据的智能分析，大幅提升研发效率与产品验证的可靠性，推动相关产业的技术迭代与标准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24e5314d984c14" w:history="1">
        <w:r>
          <w:rPr>
            <w:rStyle w:val="Hyperlink"/>
          </w:rPr>
          <w:t>2026-2032年中国太阳光模拟器行业市场分析及前景趋势报告</w:t>
        </w:r>
      </w:hyperlink>
      <w:r>
        <w:rPr>
          <w:rFonts w:hint="eastAsia"/>
        </w:rPr>
        <w:t>》，2025年太阳光模拟器行业市场规模达 亿元，预计2032年市场规模将达 亿元，期间年均复合增长率（CAGR）达 %。报告基于国家统计局及太阳光模拟器行业协会的权威数据，全面调研了太阳光模拟器行业的市场规模、市场需求、产业链结构及价格变动，并对太阳光模拟器细分市场进行了深入分析。报告详细剖析了太阳光模拟器市场竞争格局，重点关注品牌影响力及重点企业的运营表现，同时科学预测了太阳光模拟器市场前景与发展趋势，识别了行业潜在的风险与机遇。通过专业、科学的研究方法，报告为太阳光模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太阳光模拟器市场概述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按照不同光源类型，太阳光模拟器主要可以分为如下几个类别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中国不同光源类型太阳光模拟器增长趋势2021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氙弧灯太阳光模拟器</w:t>
      </w:r>
      <w:r>
        <w:rPr>
          <w:rFonts w:hint="eastAsia"/>
        </w:rPr>
        <w:br/>
      </w:r>
      <w:r>
        <w:rPr>
          <w:rFonts w:hint="eastAsia"/>
        </w:rPr>
        <w:t>　　　　1.2.3 LED太阳光模拟器</w:t>
      </w:r>
      <w:r>
        <w:rPr>
          <w:rFonts w:hint="eastAsia"/>
        </w:rPr>
        <w:br/>
      </w:r>
      <w:r>
        <w:rPr>
          <w:rFonts w:hint="eastAsia"/>
        </w:rPr>
        <w:t>　　　　1.2.4 金属卤化物灯太阳光模拟器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按照不同光谱匹配等级，太阳光模拟器主要可以分为如下几个类别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中国不同光谱匹配等级太阳光模拟器增长趋势2021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AAA级</w:t>
      </w:r>
      <w:r>
        <w:rPr>
          <w:rFonts w:hint="eastAsia"/>
        </w:rPr>
        <w:br/>
      </w:r>
      <w:r>
        <w:rPr>
          <w:rFonts w:hint="eastAsia"/>
        </w:rPr>
        <w:t>　　　　1.3.3 ABA级</w:t>
      </w:r>
      <w:r>
        <w:rPr>
          <w:rFonts w:hint="eastAsia"/>
        </w:rPr>
        <w:br/>
      </w:r>
      <w:r>
        <w:rPr>
          <w:rFonts w:hint="eastAsia"/>
        </w:rPr>
        <w:t>　　　　1.3.4 BAA级</w:t>
      </w:r>
      <w:r>
        <w:rPr>
          <w:rFonts w:hint="eastAsia"/>
        </w:rPr>
        <w:br/>
      </w:r>
      <w:r>
        <w:rPr>
          <w:rFonts w:hint="eastAsia"/>
        </w:rPr>
        <w:t>　　　　1.3.5 CCC级</w:t>
      </w:r>
      <w:r>
        <w:rPr>
          <w:rFonts w:hint="eastAsia"/>
        </w:rPr>
        <w:br/>
      </w:r>
      <w:r>
        <w:rPr>
          <w:rFonts w:hint="eastAsia"/>
        </w:rPr>
        <w:t>　　1.4 按照不同系统配置，太阳光模拟器主要可以分为如下几个类别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中国不同系统配置太阳光模拟器增长趋势2021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台式太阳光模拟器</w:t>
      </w:r>
      <w:r>
        <w:rPr>
          <w:rFonts w:hint="eastAsia"/>
        </w:rPr>
        <w:br/>
      </w:r>
      <w:r>
        <w:rPr>
          <w:rFonts w:hint="eastAsia"/>
        </w:rPr>
        <w:t>　　　　1.4.3 大面积太阳光模拟器</w:t>
      </w:r>
      <w:r>
        <w:rPr>
          <w:rFonts w:hint="eastAsia"/>
        </w:rPr>
        <w:br/>
      </w:r>
      <w:r>
        <w:rPr>
          <w:rFonts w:hint="eastAsia"/>
        </w:rPr>
        <w:t>　　　　1.4.4 便携式太阳光模拟器</w:t>
      </w:r>
      <w:r>
        <w:rPr>
          <w:rFonts w:hint="eastAsia"/>
        </w:rPr>
        <w:br/>
      </w:r>
      <w:r>
        <w:rPr>
          <w:rFonts w:hint="eastAsia"/>
        </w:rPr>
        <w:t>　　1.5 从不同应用，太阳光模拟器主要包括如下几个方面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中国不同应用太阳光模拟器增长趋势2021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太阳能</w:t>
      </w:r>
      <w:r>
        <w:rPr>
          <w:rFonts w:hint="eastAsia"/>
        </w:rPr>
        <w:br/>
      </w:r>
      <w:r>
        <w:rPr>
          <w:rFonts w:hint="eastAsia"/>
        </w:rPr>
        <w:t>　　　　1.5.3 半导体和光电子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航空航天和国防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中国太阳光模拟器发展现状及未来趋势（2021-2032）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中国市场太阳光模拟器收入及增长率（2021-2032）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中国市场太阳光模拟器销量及增长率（2021-2032）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中国市场主要太阳光模拟器厂商分析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中国市场主要厂商太阳光模拟器销量及市场占有率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中国市场主要厂商太阳光模拟器销量（2021-2026）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中国市场主要厂商太阳光模拟器销量市场份额（2021-2026）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中国市场主要厂商太阳光模拟器收入及市场占有率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中国市场主要厂商太阳光模拟器收入（2021-2026）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中国市场主要厂商太阳光模拟器收入市场份额（2021-2026）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2025年中国市场主要厂商太阳光模拟器收入排名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中国市场主要厂商太阳光模拟器价格（2021-2026）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中国市场主要厂商太阳光模拟器总部及产地分布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中国市场主要厂商成立时间及太阳光模拟器商业化日期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中国市场主要厂商太阳光模拟器产品类型及应用</w:t>
      </w:r>
      <w:r>
        <w:rPr>
          <w:rFonts w:hint="eastAsia"/>
        </w:rPr>
        <w:br/>
      </w:r>
      <w:r>
        <w:rPr>
          <w:rFonts w:hint="eastAsia"/>
        </w:rPr>
        <w:t>　　2.7 太阳光模拟器行业集中度、竞争程度分析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太阳光模拟器行业集中度分析：2025年中国Top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中国市场太阳光模拟器第一梯队、第二梯队和第三梯队厂商（品牌）及2025年市场份额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重点企业（19）在中国市场太阳光模拟器销量、收入、价格及毛利率（2021-2026）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不同光源类型太阳光模拟器分析</w:t>
      </w:r>
      <w:r>
        <w:rPr>
          <w:rFonts w:hint="eastAsia"/>
        </w:rPr>
        <w:br/>
      </w:r>
      <w:r>
        <w:rPr>
          <w:rFonts w:hint="eastAsia"/>
        </w:rPr>
        <w:t>　　4.1 中国市场不同光源类型太阳光模拟器销量（2021-2032）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中国市场不同光源类型太阳光模拟器销量及市场份额（2021-2026）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中国市场不同光源类型太阳光模拟器销量预测（2027-2032）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中国市场不同光源类型太阳光模拟器规模（2021-2032）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中国市场不同光源类型太阳光模拟器规模及市场份额（2021-2026）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中国市场不同光源类型太阳光模拟器规模预测（2027-2032）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中国市场不同光源类型太阳光模拟器价格走势（2021-2032）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不同应用太阳光模拟器分析</w:t>
      </w:r>
      <w:r>
        <w:rPr>
          <w:rFonts w:hint="eastAsia"/>
        </w:rPr>
        <w:br/>
      </w:r>
      <w:r>
        <w:rPr>
          <w:rFonts w:hint="eastAsia"/>
        </w:rPr>
        <w:t>　　5.1 中国市场不同应用太阳光模拟器销量（2021-2032）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中国市场不同应用太阳光模拟器销量及市场份额（2021-2026）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中国市场不同应用太阳光模拟器销量预测（2027-2032）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中国市场不同应用太阳光模拟器规模（2021-2032）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中国市场不同应用太阳光模拟器规模及市场份额（2021-2026）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中国市场不同应用太阳光模拟器规模预测（2027-2032）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中国市场不同应用太阳光模拟器价格走势（2021-2032）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太阳光模拟器行业发展分析---发展趋势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太阳光模拟器行业发展分析---厂商壁垒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太阳光模拟器行业发展分析---驱动因素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太阳光模拟器行业发展分析---制约因素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太阳光模拟器中国企业SWOT分析</w:t>
      </w:r>
      <w:r>
        <w:rPr>
          <w:rFonts w:hint="eastAsia"/>
        </w:rPr>
        <w:br/>
      </w:r>
      <w:r>
        <w:rPr>
          <w:rFonts w:hint="eastAsia"/>
        </w:rPr>
        <w:t>　　6.6 太阳光模拟器行业发展分析---行业政策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太阳光模拟器行业产业链简介</w:t>
      </w:r>
      <w:r>
        <w:rPr>
          <w:rFonts w:hint="eastAsia"/>
        </w:rPr>
        <w:br/>
      </w:r>
      <w:r>
        <w:rPr>
          <w:rFonts w:hint="eastAsia"/>
        </w:rPr>
        <w:t>　　7.2 太阳光模拟器产业链分析-上游</w:t>
      </w:r>
      <w:r>
        <w:rPr>
          <w:rFonts w:hint="eastAsia"/>
        </w:rPr>
        <w:br/>
      </w:r>
      <w:r>
        <w:rPr>
          <w:rFonts w:hint="eastAsia"/>
        </w:rPr>
        <w:t>　　7.3 太阳光模拟器产业链分析-中游</w:t>
      </w:r>
      <w:r>
        <w:rPr>
          <w:rFonts w:hint="eastAsia"/>
        </w:rPr>
        <w:br/>
      </w:r>
      <w:r>
        <w:rPr>
          <w:rFonts w:hint="eastAsia"/>
        </w:rPr>
        <w:t>　　7.4 太阳光模拟器产业链分析-下游</w:t>
      </w:r>
      <w:r>
        <w:rPr>
          <w:rFonts w:hint="eastAsia"/>
        </w:rPr>
        <w:br/>
      </w:r>
      <w:r>
        <w:rPr>
          <w:rFonts w:hint="eastAsia"/>
        </w:rPr>
        <w:t>　　7.5 太阳光模拟器行业采购模式</w:t>
      </w:r>
      <w:r>
        <w:rPr>
          <w:rFonts w:hint="eastAsia"/>
        </w:rPr>
        <w:br/>
      </w:r>
      <w:r>
        <w:rPr>
          <w:rFonts w:hint="eastAsia"/>
        </w:rPr>
        <w:t>　　7.6 太阳光模拟器行业生产模式</w:t>
      </w:r>
      <w:r>
        <w:rPr>
          <w:rFonts w:hint="eastAsia"/>
        </w:rPr>
        <w:br/>
      </w:r>
      <w:r>
        <w:rPr>
          <w:rFonts w:hint="eastAsia"/>
        </w:rPr>
        <w:t>　　7.7 太阳光模拟器行业销售模式及销售渠道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中国本土太阳光模拟器产能、产量分析</w:t>
      </w:r>
      <w:r>
        <w:rPr>
          <w:rFonts w:hint="eastAsia"/>
        </w:rPr>
        <w:br/>
      </w:r>
      <w:r>
        <w:rPr>
          <w:rFonts w:hint="eastAsia"/>
        </w:rPr>
        <w:t>　　8.1 中国太阳光模拟器供需现状及预测（2021-2032）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中国太阳光模拟器产能、产量、产能利用率及发展趋势（2021-2032）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中国太阳光模拟器产量、市场需求量及发展趋势（2021-2032）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中国太阳光模拟器进出口分析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中国市场太阳光模拟器主要进口来源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中国市场太阳光模拟器主要出口目的地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不同光源类型太阳光模拟器市场规模2021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不同光谱匹配等级太阳光模拟器市场规模2021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不同系统配置太阳光模拟器市场规模2021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不同应用太阳光模拟器市场规模2021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中国市场主要厂商太阳光模拟器销量（2021-2026）&amp;（千台）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中国市场主要厂商太阳光模拟器销量市场份额（2021-2026）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中国市场主要厂商太阳光模拟器收入（2021-2026）&amp;（万元）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中国市场主要厂商太阳光模拟器收入份额（2021-2026）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2025年中国主要生产商太阳光模拟器收入排名（万元）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中国市场主要厂商太阳光模拟器价格（2021-2026）&amp;（元/台）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中国市场主要厂商太阳光模拟器总部及产地分布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中国市场主要厂商成立时间及太阳光模拟器商业化日期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中国市场主要厂商太阳光模拟器产品类型及应用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2025年中国市场太阳光模拟器主要厂商市场地位（第一梯队、第二梯队和第三梯队）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太阳光模拟器市场投资、并购等现状分析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太阳光模拟器生产基地、总部、竞争对手及市场地位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太阳光模拟器产品规格、参数及市场应用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太阳光模拟器销量（千台）、收入（万元）、价格（元/台）及毛利率（2021-2026）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中国市场不同光源类型太阳光模拟器销量（2021-2026）&amp;（千台）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中国市场不同光源类型太阳光模拟器销量市场份额（2021-2026）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中国市场不同光源类型太阳光模拟器销量预测（2027-2032）&amp;（千台）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中国市场不同光源类型太阳光模拟器销量市场份额预测（2027-2032）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中国市场不同光源类型太阳光模拟器规模（2021-2026）&amp;（万元）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中国市场不同光源类型太阳光模拟器规模市场份额（2021-2026）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中国市场不同光源类型太阳光模拟器规模预测（2027-2032）&amp;（万元）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中国市场不同光源类型太阳光模拟器规模市场份额预测（2027-2032）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中国市场不同应用太阳光模拟器销量（2021-2026）&amp;（千台）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中国市场不同应用太阳光模拟器销量市场份额（2021-2026）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中国市场不同应用太阳光模拟器销量预测（2027-2032）&amp;（千台）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中国市场不同应用太阳光模拟器销量市场份额预测（2027-2032）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中国市场不同应用太阳光模拟器规模（2021-2026）&amp;（万元）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中国市场不同应用太阳光模拟器规模市场份额（2021-2026）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中国市场不同应用太阳光模拟器规模预测（2027-2032）&amp;（万元）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中国市场不同应用太阳光模拟器规模市场份额预测（2027-2032）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太阳光模拟器行业发展分析---发展趋势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太阳光模拟器行业发展分析---厂商壁垒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太阳光模拟器行业发展分析---驱动因素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太阳光模拟器行业发展分析---制约因素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太阳光模拟器行业相关重点政策一览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太阳光模拟器行业供应链分析</w:t>
      </w:r>
      <w:r>
        <w:rPr>
          <w:rFonts w:hint="eastAsia"/>
        </w:rPr>
        <w:br/>
      </w:r>
      <w:r>
        <w:rPr>
          <w:rFonts w:hint="eastAsia"/>
        </w:rPr>
        <w:t>　　表 133： 太阳光模拟器上游原料供应商</w:t>
      </w:r>
      <w:r>
        <w:rPr>
          <w:rFonts w:hint="eastAsia"/>
        </w:rPr>
        <w:br/>
      </w:r>
      <w:r>
        <w:rPr>
          <w:rFonts w:hint="eastAsia"/>
        </w:rPr>
        <w:t>　　表 134： 太阳光模拟器行业主要下游客户</w:t>
      </w:r>
      <w:r>
        <w:rPr>
          <w:rFonts w:hint="eastAsia"/>
        </w:rPr>
        <w:br/>
      </w:r>
      <w:r>
        <w:rPr>
          <w:rFonts w:hint="eastAsia"/>
        </w:rPr>
        <w:t>　　表 135： 太阳光模拟器典型经销商</w:t>
      </w:r>
      <w:r>
        <w:rPr>
          <w:rFonts w:hint="eastAsia"/>
        </w:rPr>
        <w:br/>
      </w:r>
      <w:r>
        <w:rPr>
          <w:rFonts w:hint="eastAsia"/>
        </w:rPr>
        <w:t>　　表 136： 中国太阳光模拟器产量、销量、进口量及出口量（2021-2026）&amp;（千台）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中国太阳光模拟器产量、销量、进口量及出口量预测（2027-2032）&amp;（千台）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中国市场太阳光模拟器主要进口来源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中国市场太阳光模拟器主要出口目的地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太阳光模拟器产品图片</w:t>
      </w:r>
      <w:r>
        <w:rPr>
          <w:rFonts w:hint="eastAsia"/>
        </w:rPr>
        <w:br/>
      </w:r>
      <w:r>
        <w:rPr>
          <w:rFonts w:hint="eastAsia"/>
        </w:rPr>
        <w:t>　　图 2： 中国不同光源类型太阳光模拟器市场规模市场份额2025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氙弧灯太阳光模拟器产品图片</w:t>
      </w:r>
      <w:r>
        <w:rPr>
          <w:rFonts w:hint="eastAsia"/>
        </w:rPr>
        <w:br/>
      </w:r>
      <w:r>
        <w:rPr>
          <w:rFonts w:hint="eastAsia"/>
        </w:rPr>
        <w:t>　　图 4： LED太阳光模拟器产品图片</w:t>
      </w:r>
      <w:r>
        <w:rPr>
          <w:rFonts w:hint="eastAsia"/>
        </w:rPr>
        <w:br/>
      </w:r>
      <w:r>
        <w:rPr>
          <w:rFonts w:hint="eastAsia"/>
        </w:rPr>
        <w:t>　　图 5： 金属卤化物灯太阳光模拟器产品图片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中国不同光谱匹配等级太阳光模拟器市场规模市场份额2025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AAA级产品图片</w:t>
      </w:r>
      <w:r>
        <w:rPr>
          <w:rFonts w:hint="eastAsia"/>
        </w:rPr>
        <w:br/>
      </w:r>
      <w:r>
        <w:rPr>
          <w:rFonts w:hint="eastAsia"/>
        </w:rPr>
        <w:t>　　图 9： ABA级产品图片</w:t>
      </w:r>
      <w:r>
        <w:rPr>
          <w:rFonts w:hint="eastAsia"/>
        </w:rPr>
        <w:br/>
      </w:r>
      <w:r>
        <w:rPr>
          <w:rFonts w:hint="eastAsia"/>
        </w:rPr>
        <w:t>　　图 10： BAA级产品图片</w:t>
      </w:r>
      <w:r>
        <w:rPr>
          <w:rFonts w:hint="eastAsia"/>
        </w:rPr>
        <w:br/>
      </w:r>
      <w:r>
        <w:rPr>
          <w:rFonts w:hint="eastAsia"/>
        </w:rPr>
        <w:t>　　图 11： CCC级产品图片</w:t>
      </w:r>
      <w:r>
        <w:rPr>
          <w:rFonts w:hint="eastAsia"/>
        </w:rPr>
        <w:br/>
      </w:r>
      <w:r>
        <w:rPr>
          <w:rFonts w:hint="eastAsia"/>
        </w:rPr>
        <w:t>　　图 12： 中国不同系统配置太阳光模拟器市场规模市场份额2025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台式太阳光模拟器产品图片</w:t>
      </w:r>
      <w:r>
        <w:rPr>
          <w:rFonts w:hint="eastAsia"/>
        </w:rPr>
        <w:br/>
      </w:r>
      <w:r>
        <w:rPr>
          <w:rFonts w:hint="eastAsia"/>
        </w:rPr>
        <w:t>　　图 14： 大面积太阳光模拟器产品图片</w:t>
      </w:r>
      <w:r>
        <w:rPr>
          <w:rFonts w:hint="eastAsia"/>
        </w:rPr>
        <w:br/>
      </w:r>
      <w:r>
        <w:rPr>
          <w:rFonts w:hint="eastAsia"/>
        </w:rPr>
        <w:t>　　图 15： 便携式太阳光模拟器产品图片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中国不同应用太阳光模拟器市场份额2025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太阳能</w:t>
      </w:r>
      <w:r>
        <w:rPr>
          <w:rFonts w:hint="eastAsia"/>
        </w:rPr>
        <w:br/>
      </w:r>
      <w:r>
        <w:rPr>
          <w:rFonts w:hint="eastAsia"/>
        </w:rPr>
        <w:t>　　图 18： 半导体和光电子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航空航天和国防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中国市场太阳光模拟器市场规模，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中国市场太阳光模拟器收入及增长率（2021-2032）&amp;（万元）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中国市场太阳光模拟器销量及增长率（2021-2032）&amp;（千台）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2025年中国市场主要厂商太阳光模拟器销量市场份额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2025年中国市场主要厂商太阳光模拟器收入市场份额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2025年中国市场前五大厂商太阳光模拟器市场份额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2025年中国市场太阳光模拟器第一梯队、第二梯队和第三梯队厂商（品牌）及市场份额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中国市场不同光源类型太阳光模拟器价格走势（2021-2032）&amp;（元/台）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中国市场不同应用太阳光模拟器价格走势（2021-2032）&amp;（元/台）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太阳光模拟器中国企业SWOT分析</w:t>
      </w:r>
      <w:r>
        <w:rPr>
          <w:rFonts w:hint="eastAsia"/>
        </w:rPr>
        <w:br/>
      </w:r>
      <w:r>
        <w:rPr>
          <w:rFonts w:hint="eastAsia"/>
        </w:rPr>
        <w:t>　　图 32： 太阳光模拟器产业链</w:t>
      </w:r>
      <w:r>
        <w:rPr>
          <w:rFonts w:hint="eastAsia"/>
        </w:rPr>
        <w:br/>
      </w:r>
      <w:r>
        <w:rPr>
          <w:rFonts w:hint="eastAsia"/>
        </w:rPr>
        <w:t>　　图 33： 太阳光模拟器行业采购模式分析</w:t>
      </w:r>
      <w:r>
        <w:rPr>
          <w:rFonts w:hint="eastAsia"/>
        </w:rPr>
        <w:br/>
      </w:r>
      <w:r>
        <w:rPr>
          <w:rFonts w:hint="eastAsia"/>
        </w:rPr>
        <w:t>　　图 34： 太阳光模拟器行业生产模式分析</w:t>
      </w:r>
      <w:r>
        <w:rPr>
          <w:rFonts w:hint="eastAsia"/>
        </w:rPr>
        <w:br/>
      </w:r>
      <w:r>
        <w:rPr>
          <w:rFonts w:hint="eastAsia"/>
        </w:rPr>
        <w:t>　　图 35： 太阳光模拟器行业销售模式分析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中国太阳光模拟器产能、产量、产能利用率及发展趋势（2021-2032）&amp;（千台）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中国太阳光模拟器产量、市场需求量及发展趋势（2021-2032）&amp;（千台）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4e5314d984c14" w:history="1">
        <w:r>
          <w:rPr>
            <w:rStyle w:val="Hyperlink"/>
          </w:rPr>
          <w:t>2026-2032年中国太阳光模拟器行业市场分析及前景趋势报告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4e5314d984c14" w:history="1">
        <w:r>
          <w:rPr>
            <w:rStyle w:val="Hyperlink"/>
          </w:rPr>
          <w:t>https://www.20087.com/2/95/TaiYangGuangMoNiQiHangYeQuShi.html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热点：太阳系 模拟器、AM0太阳光模拟器、日照模拟器、太阳光模拟器的主要指标包括哪些、小铁猪拆迁模拟器、太阳光模拟器怎么使用、房屋阳光照射模拟、太阳光模拟器 LED、比小鸡模拟器更好的模拟器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d49fefa174ba3" w:history="1">
      <w:r>
        <w:rPr>
          <w:rStyle w:val="Hyperlink"/>
        </w:rPr>
        <w:t>2026-2032年中国太阳光模拟器行业市场分析及前景趋势报告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aiYangGuangMoNiQiHangYeQuShi.html" TargetMode="External" Id="R3224e5314d98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aiYangGuangMoNiQiHangYeQuShi.html" TargetMode="External" Id="R77ad49fefa1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2026-06-15T23:57:18Z</dcterms:created>
  <dcterms:modified xsi:type="dcterms:W3CDTF">2026-06-16T00:57:18Z</dcterms:modified>
  <dc:subject>2026-2032年中国太阳光模拟器行业市场分析及前景趋势报告</dc:subject>
  <dc:title>2026-2032年中国太阳光模拟器行业市场分析及前景趋势报告</dc:title>
  <cp:keywords>2026-2032年中国太阳光模拟器行业市场分析及前景趋势报告</cp:keywords>
  <dc:description>2026-2032年中国太阳光模拟器行业市场分析及前景趋势报告</dc:description>
</cp:coreProperties>
</file>