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568b29b114257" w:history="1">
              <w:r>
                <w:rPr>
                  <w:rStyle w:val="Hyperlink"/>
                </w:rPr>
                <w:t>中国干冰生产设备发展现状与市场前景预测报告（2026-2032年）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568b29b114257" w:history="1">
              <w:r>
                <w:rPr>
                  <w:rStyle w:val="Hyperlink"/>
                </w:rPr>
                <w:t>中国干冰生产设备发展现状与市场前景预测报告（2026-2032年）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568b29b114257" w:history="1">
                <w:r>
                  <w:rPr>
                    <w:rStyle w:val="Hyperlink"/>
                  </w:rPr>
                  <w:t>https://www.20087.com/2/15/GanBingShengChanSheBeiShiChangXianZhuangHeQianJing.html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设备通过液态二氧化碳节流膨胀与压缩成型工艺，将工业副产CO₂转化为固态干冰颗粒或块状产品，广泛应用于冷链运输、食品保鲜、工业清洗及医疗冷藏等领域。目前，干冰生产设备主流设备采用液压或气动压实系统，强调高转化率、低损耗及连续生产能力，高端机型集成自动称重、包装与CO₂回收单元。设备普遍要求稳定液态CO₂供应与良好通风条件。然而，干冰生产设备在原料纯度波动时易导致产品疏松或升华过快；能耗集中在CO₂液化环节，整体能效偏低；同时，干冰储存与运输过程中的升华损失（日均3–8%）制约终端经济性，限制应用场景拓展。</w:t>
      </w:r>
      <w:r>
        <w:rPr>
          <w:rFonts w:hint="eastAsia"/>
        </w:rPr>
        <w:br/>
      </w:r>
      <w:r>
        <w:rPr>
          <w:rFonts w:hint="eastAsia"/>
        </w:rPr>
        <w:t>　　未来，干冰生产设备将向绿碳耦合、智能化与分布式制造方向发展。直接耦合碳捕获装置的“负碳干冰”生产线可利用烟道气或空气捕集CO₂，实现资源化利用；而AI优化的相变控制算法将提升成型密度与储存稳定性。在部署模式上，小型化撬装设备支持在食品加工厂、医院或物流节点就地生产，减少运输损耗。更关键的是，干冰将作为液态CO₂储运的中间载体，在氢能或合成燃料产业链中发挥缓冲作用。长远看，干冰生产设备将从传统转化装置升级为碳循环经济的关键节点，在碳中和与冷链升级双重驱动下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568b29b114257" w:history="1">
        <w:r>
          <w:rPr>
            <w:rStyle w:val="Hyperlink"/>
          </w:rPr>
          <w:t>中国干冰生产设备发展现状与市场前景预测报告（2026-2032年）</w:t>
        </w:r>
      </w:hyperlink>
      <w:r>
        <w:rPr>
          <w:rFonts w:hint="eastAsia"/>
        </w:rPr>
        <w:t>》依托国家统计局、相关行业协会的详实数据资料，系统解析了干冰生产设备行业的产业链结构、市场规模及需求现状，并对价格动态进行了解读。报告客观呈现了干冰生产设备行业发展状况，科学预测了市场前景与未来趋势，同时聚焦干冰生产设备重点企业，分析了市场竞争格局、集中度及品牌影响力。此外，报告通过细分市场领域，挖掘了干冰生产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干冰生产设备行业概述</w:t>
      </w:r>
      <w:r>
        <w:rPr>
          <w:rFonts w:hint="eastAsia"/>
        </w:rPr>
        <w:br/>
      </w:r>
      <w:r>
        <w:rPr>
          <w:rFonts w:hint="eastAsia"/>
        </w:rPr>
        <w:t>　　第一节 干冰生产设备定义与分类</w:t>
      </w:r>
      <w:r>
        <w:rPr>
          <w:rFonts w:hint="eastAsia"/>
        </w:rPr>
        <w:br/>
      </w:r>
      <w:r>
        <w:rPr>
          <w:rFonts w:hint="eastAsia"/>
        </w:rPr>
        <w:t>　　第二节 干冰生产设备应用领域</w:t>
      </w:r>
      <w:r>
        <w:rPr>
          <w:rFonts w:hint="eastAsia"/>
        </w:rPr>
        <w:br/>
      </w:r>
      <w:r>
        <w:rPr>
          <w:rFonts w:hint="eastAsia"/>
        </w:rPr>
        <w:t>　　第三节 干冰生产设备行业经济指标分析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干冰生产设备产业链及经营模式分析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三、干冰生产设备销售模式及销售渠道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2020-2025年全球干冰生产设备市场规模与趋势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主要国家与地区干冰生产设备市场分析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2026-2032年全球干冰生产设备行业发展趋势与前景预测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2025-2026年干冰生产设备产能与投资动态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一、国内干冰生产设备产能及利用情况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二、干冰生产设备产能扩张与投资动态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2026-2032年干冰生产设备行业产量统计与趋势预测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一、2020-2025年干冰生产设备行业产量数据统计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1、2020-2025年干冰生产设备产量及增长趋势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2、2020-2025年干冰生产设备细分产品产量及份额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二、影响干冰生产设备产量的关键因素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2026-2032年干冰生产设备市场需求与销售分析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二、干冰生产设备客户群体与需求特点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三、2020-2025年干冰生产设备行业销售规模分析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四、2026-2032年干冰生产设备市场增长潜力与规模预测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中国干冰生产设备细分市场与下游应用领域分析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干冰生产设备细分市场分析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干冰生产设备下游应用与客户群体分析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一、2025-2026年干冰生产设备各应用领域市场现状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2025-2026年干冰生产设备行业技术发展现状及趋势分析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干冰生产设备价格机制与竞争策略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一、2020-2025年干冰生产设备市场价格走势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干冰生产设备定价策略与方法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2026-2032年干冰生产设备价格竞争态势与趋势预测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中国干冰生产设备行业重点区域市场研究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2025-2026年重点区域干冰生产设备市场发展概况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二、2020-2025年干冰生产设备市场需求规模情况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三、2026-2032年干冰生产设备行业发展潜力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2020-2025年中国干冰生产设备行业进出口情况分析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干冰生产设备行业进口情况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一、2020-2025年干冰生产设备进口规模及增长情况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干冰生产设备行业出口情况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一、2020-2025年干冰生产设备出口规模及增长情况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二、干冰生产设备主要出口目的地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2020-2025年中国干冰生产设备行业总体发展与财务状况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2020-2025年中国干冰生产设备行业规模情况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一、干冰生产设备行业企业数量规模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二、干冰生产设备行业从业人员规模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三、干冰生产设备行业市场敏感性分析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2020-2025年中国干冰生产设备行业财务能力分析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一、干冰生产设备行业盈利能力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二、干冰生产设备行业偿债能力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三、干冰生产设备行业营运能力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四、干冰生产设备行业发展能力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二、企业干冰生产设备业务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中国干冰生产设备行业竞争格局分析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干冰生产设备行业竞争格局总览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2025-2026年干冰生产设备行业竞争力分析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2020-2025年干冰生产设备行业企业并购活动分析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2025-2026年干冰生产设备行业会展与招投标活动分析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一、干冰生产设备行业会展活动及其市场影响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2026年中国干冰生产设备企业发展企业发展策略与建议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干冰生产设备销售模式与渠道策略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干冰生产设备品牌与市场推广策略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干冰生产设备研发投入与技术创新能力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干冰生产设备合作联盟与资源整合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中国干冰生产设备行业风险与对策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干冰生产设备行业SWOT分析</w:t>
      </w:r>
      <w:r>
        <w:rPr>
          <w:rFonts w:hint="eastAsia"/>
        </w:rPr>
        <w:br/>
      </w:r>
      <w:r>
        <w:rPr>
          <w:rFonts w:hint="eastAsia"/>
        </w:rPr>
        <w:t>　　　　一、干冰生产设备行业优势</w:t>
      </w:r>
      <w:r>
        <w:rPr>
          <w:rFonts w:hint="eastAsia"/>
        </w:rPr>
        <w:br/>
      </w:r>
      <w:r>
        <w:rPr>
          <w:rFonts w:hint="eastAsia"/>
        </w:rPr>
        <w:t>　　　　二、干冰生产设备行业劣势</w:t>
      </w:r>
      <w:r>
        <w:rPr>
          <w:rFonts w:hint="eastAsia"/>
        </w:rPr>
        <w:br/>
      </w:r>
      <w:r>
        <w:rPr>
          <w:rFonts w:hint="eastAsia"/>
        </w:rPr>
        <w:t>　　　　三、干冰生产设备市场机会</w:t>
      </w:r>
      <w:r>
        <w:rPr>
          <w:rFonts w:hint="eastAsia"/>
        </w:rPr>
        <w:br/>
      </w:r>
      <w:r>
        <w:rPr>
          <w:rFonts w:hint="eastAsia"/>
        </w:rPr>
        <w:t>　　　　四、干冰生产设备市场威胁</w:t>
      </w:r>
      <w:r>
        <w:rPr>
          <w:rFonts w:hint="eastAsia"/>
        </w:rPr>
        <w:br/>
      </w:r>
      <w:r>
        <w:rPr>
          <w:rFonts w:hint="eastAsia"/>
        </w:rPr>
        <w:t>　　第二节 干冰生产设备行业风险及对策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2026-2032年中国干冰生产设备行业前景与发展趋势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2025-2026年干冰生产设备行业发展环境分析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一、干冰生产设备行业主管部门与监管体制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二、干冰生产设备行业主要法律法规及政策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三、干冰生产设备行业标准与质量监管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2026-2032年干冰生产设备行业发展趋势与方向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2026-2032年干冰生产设备行业发展潜力与机遇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干冰生产设备行业研究结论与建议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干冰生产设备行业发展建议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2020-2025年中国干冰生产设备行业产品市场价格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干冰生产设备重点企业经营情况分析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干冰生产设备重点企业经营情况分析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2026-2032年中国干冰生产设备行业利润预测</w:t>
      </w:r>
      <w:r>
        <w:rPr>
          <w:rFonts w:hint="eastAsia"/>
        </w:rPr>
        <w:br/>
      </w:r>
      <w:r>
        <w:rPr>
          <w:rFonts w:hint="eastAsia"/>
        </w:rPr>
        <w:t>　　图表 2026年干冰生产设备行业壁垒</w:t>
      </w:r>
      <w:r>
        <w:rPr>
          <w:rFonts w:hint="eastAsia"/>
        </w:rPr>
        <w:br/>
      </w:r>
      <w:r>
        <w:rPr>
          <w:rFonts w:hint="eastAsia"/>
        </w:rPr>
        <w:t>　　图表 2026年干冰生产设备市场前景分析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2026-2032年中国干冰生产设备市场需求预测</w:t>
      </w:r>
      <w:r>
        <w:rPr>
          <w:rFonts w:hint="eastAsia"/>
        </w:rPr>
        <w:br/>
      </w:r>
      <w:r>
        <w:rPr>
          <w:rFonts w:hint="eastAsia"/>
        </w:rPr>
        <w:t>　　图表 2026年干冰生产设备发展趋势预测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568b29b114257" w:history="1">
        <w:r>
          <w:rPr>
            <w:rStyle w:val="Hyperlink"/>
          </w:rPr>
          <w:t>中国干冰生产设备发展现状与市场前景预测报告（2026-2032年）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568b29b114257" w:history="1">
        <w:r>
          <w:rPr>
            <w:rStyle w:val="Hyperlink"/>
          </w:rPr>
          <w:t>https://www.20087.com/2/15/GanBingShengChanSheBeiShiChangXianZhuangHeQianJing.html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制造机多少钱一台、干冰生产设备包括几个部分、酷捷干冰清洗机、干冰生产设备原理、干冰清洗机价格一般多少、干冰生产设备排行榜、5吨制冰设备要多少钱、生产干冰的设备、干冰去毛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e3e087e9462d" w:history="1">
      <w:r>
        <w:rPr>
          <w:rStyle w:val="Hyperlink"/>
        </w:rPr>
        <w:t>中国干冰生产设备发展现状与市场前景预测报告（2026-2032年）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nBingShengChanSheBeiShiChangXianZhuangHeQianJing.html" TargetMode="External" Id="Rd8d568b29b1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nBingShengChanSheBeiShiChangXianZhuangHeQianJing.html" TargetMode="External" Id="Rc7d1e3e087e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2025-11-15T23:58:02Z</dcterms:created>
  <dcterms:modified xsi:type="dcterms:W3CDTF">2025-11-16T00:58:02Z</dcterms:modified>
  <dc:subject>中国干冰生产设备发展现状与市场前景预测报告（2026-2032年）</dc:subject>
  <dc:title>中国干冰生产设备发展现状与市场前景预测报告（2026-2032年）</dc:title>
  <cp:keywords>中国干冰生产设备发展现状与市场前景预测报告（2026-2032年）</cp:keywords>
  <dc:description>中国干冰生产设备发展现状与市场前景预测报告（2026-2032年）</dc:description>
</cp:coreProperties>
</file>