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b1ce5200d4922" w:history="1">
              <w:r>
                <w:rPr>
                  <w:rStyle w:val="Hyperlink"/>
                </w:rPr>
                <w:t>2026-2032年中国放电电容器行业现状调研及发展前景分析报告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b1ce5200d4922" w:history="1">
              <w:r>
                <w:rPr>
                  <w:rStyle w:val="Hyperlink"/>
                </w:rPr>
                <w:t>2026-2032年中国放电电容器行业现状调研及发展前景分析报告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b1ce5200d4922" w:history="1">
                <w:r>
                  <w:rPr>
                    <w:rStyle w:val="Hyperlink"/>
                  </w:rPr>
                  <w:t>https://www.20087.com/2/05/FangDianDianRongQiFaZhanXianZhuangQianJing.html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电容器是脉冲功率系统的核心储能元件，广泛应用于电磁发射、医疗除颤及工业探伤领域。目前，放电电容器行业技术路线涵盖金属化薄膜、陶瓷及电解电容器，其中薄膜电容器凭借高耐压、低损耗及自愈特性，在高压脉冲应用中占据主导地位。随着脉冲功率技术向高频、高能方向发展，电容器需在极短时间内释放巨大能量，这对介质材料的击穿场强与热稳定性提出了极高要求。行业正致力于攻克高能量密度与长循环寿命的矛盾，通过纳米复合介质材料的研发，提升了电容器的储能密度与可靠性，满足了先进装备制造对电源系统的严苛标准。</w:t>
      </w:r>
      <w:r>
        <w:rPr>
          <w:rFonts w:hint="eastAsia"/>
        </w:rPr>
        <w:br/>
      </w:r>
      <w:r>
        <w:rPr>
          <w:rFonts w:hint="eastAsia"/>
        </w:rPr>
        <w:t>　　未来，放电电容器将向超高能量密度、固态化及微型集成方向演进。市场调研网认为，聚合物基纳米复合电介质技术的突破，有望将储能密度提升至传统薄膜电容器的数倍，大幅减小设备体积与重量，满足航空航天与移动装备的轻量化需求。固态电容器将凭借无漏液风险与优异的频率特性，逐步替代传统电解电容，在医疗电子与精密仪器领域占据更大份额。此外，针对电磁轨道炮与激光武器等军事应用，具备毫秒级快速充放电与抗辐射能力的特种电容器将成为研发热点。电容器将从单纯的被动元件进化为智能功率模块的核心，推动脉冲功率技术向更高能级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eb1ce5200d4922" w:history="1">
        <w:r>
          <w:rPr>
            <w:rStyle w:val="Hyperlink"/>
          </w:rPr>
          <w:t>2026-2032年中国放电电容器行业现状调研及发展前景分析报告</w:t>
        </w:r>
      </w:hyperlink>
      <w:r>
        <w:rPr>
          <w:rFonts w:hint="eastAsia"/>
        </w:rPr>
        <w:t>》，2025年放电电容器行业市场规模达 亿元，预计2032年市场规模将达 亿元，期间年均复合增长率（CAGR）达 %。报告通过严谨的分析、翔实的数据及直观的图表，系统解析了放电电容器行业的市场规模、需求变化、价格波动及产业链结构。报告全面评估了当前放电电容器市场现状，科学预测了未来市场前景与发展趋势，重点剖析了放电电容器细分市场的机遇与挑战。同时，报告对放电电容器重点企业的竞争地位及市场集中度进行了评估，为放电电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按照不同产品类型，放电电容器主要可以分为如下几个类别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中国不同产品类型放电电容器增长趋势2021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高压型</w:t>
      </w:r>
      <w:r>
        <w:rPr>
          <w:rFonts w:hint="eastAsia"/>
        </w:rPr>
        <w:br/>
      </w:r>
      <w:r>
        <w:rPr>
          <w:rFonts w:hint="eastAsia"/>
        </w:rPr>
        <w:t>　　　　1.2.3 低压型</w:t>
      </w:r>
      <w:r>
        <w:rPr>
          <w:rFonts w:hint="eastAsia"/>
        </w:rPr>
        <w:br/>
      </w:r>
      <w:r>
        <w:rPr>
          <w:rFonts w:hint="eastAsia"/>
        </w:rPr>
        <w:t>　　1.3 按照不同介质材料，放电电容器主要可以分为如下几个类别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中国不同介质材料放电电容器增长趋势2021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聚丙烯介质</w:t>
      </w:r>
      <w:r>
        <w:rPr>
          <w:rFonts w:hint="eastAsia"/>
        </w:rPr>
        <w:br/>
      </w:r>
      <w:r>
        <w:rPr>
          <w:rFonts w:hint="eastAsia"/>
        </w:rPr>
        <w:t>　　　　1.3.3 聚酯介质</w:t>
      </w:r>
      <w:r>
        <w:rPr>
          <w:rFonts w:hint="eastAsia"/>
        </w:rPr>
        <w:br/>
      </w:r>
      <w:r>
        <w:rPr>
          <w:rFonts w:hint="eastAsia"/>
        </w:rPr>
        <w:t>　　　　1.3.4 陶瓷介质</w:t>
      </w:r>
      <w:r>
        <w:rPr>
          <w:rFonts w:hint="eastAsia"/>
        </w:rPr>
        <w:br/>
      </w:r>
      <w:r>
        <w:rPr>
          <w:rFonts w:hint="eastAsia"/>
        </w:rPr>
        <w:t>　　　　1.3.5 氧化铝介质</w:t>
      </w:r>
      <w:r>
        <w:rPr>
          <w:rFonts w:hint="eastAsia"/>
        </w:rPr>
        <w:br/>
      </w:r>
      <w:r>
        <w:rPr>
          <w:rFonts w:hint="eastAsia"/>
        </w:rPr>
        <w:t>　　　　1.3.6 云母介质</w:t>
      </w:r>
      <w:r>
        <w:rPr>
          <w:rFonts w:hint="eastAsia"/>
        </w:rPr>
        <w:br/>
      </w:r>
      <w:r>
        <w:rPr>
          <w:rFonts w:hint="eastAsia"/>
        </w:rPr>
        <w:t>　　　　1.3.7 玻璃介质</w:t>
      </w:r>
      <w:r>
        <w:rPr>
          <w:rFonts w:hint="eastAsia"/>
        </w:rPr>
        <w:br/>
      </w:r>
      <w:r>
        <w:rPr>
          <w:rFonts w:hint="eastAsia"/>
        </w:rPr>
        <w:t>　　　　1.3.8 碳基电化学介质</w:t>
      </w:r>
      <w:r>
        <w:rPr>
          <w:rFonts w:hint="eastAsia"/>
        </w:rPr>
        <w:br/>
      </w:r>
      <w:r>
        <w:rPr>
          <w:rFonts w:hint="eastAsia"/>
        </w:rPr>
        <w:t>　　1.4 按照不同放电工况，放电电容器主要可以分为如下几个类别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中国不同放电工况放电电容器增长趋势2021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单次脉冲放电型</w:t>
      </w:r>
      <w:r>
        <w:rPr>
          <w:rFonts w:hint="eastAsia"/>
        </w:rPr>
        <w:br/>
      </w:r>
      <w:r>
        <w:rPr>
          <w:rFonts w:hint="eastAsia"/>
        </w:rPr>
        <w:t>　　　　1.4.3 重复脉冲放电型</w:t>
      </w:r>
      <w:r>
        <w:rPr>
          <w:rFonts w:hint="eastAsia"/>
        </w:rPr>
        <w:br/>
      </w:r>
      <w:r>
        <w:rPr>
          <w:rFonts w:hint="eastAsia"/>
        </w:rPr>
        <w:t>　　　　1.4.4 连续快速充放电型</w:t>
      </w:r>
      <w:r>
        <w:rPr>
          <w:rFonts w:hint="eastAsia"/>
        </w:rPr>
        <w:br/>
      </w:r>
      <w:r>
        <w:rPr>
          <w:rFonts w:hint="eastAsia"/>
        </w:rPr>
        <w:t>　　　　1.4.5 长时储能释放型</w:t>
      </w:r>
      <w:r>
        <w:rPr>
          <w:rFonts w:hint="eastAsia"/>
        </w:rPr>
        <w:br/>
      </w:r>
      <w:r>
        <w:rPr>
          <w:rFonts w:hint="eastAsia"/>
        </w:rPr>
        <w:t>　　1.5 从不同应用，放电电容器主要包括如下几个方面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中国不同应用放电电容器增长趋势2021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电子产品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中国放电电容器发展现状及未来趋势（2021-2032）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中国市场放电电容器收入及增长率（2021-2032）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中国市场放电电容器销量及增长率（2021-2032）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中国市场主要放电电容器厂商分析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中国市场主要厂商放电电容器销量及市场占有率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中国市场主要厂商放电电容器销量（2021-2026）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中国市场主要厂商放电电容器销量市场份额（2021-2026）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中国市场主要厂商放电电容器收入及市场占有率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中国市场主要厂商放电电容器收入（2021-2026）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中国市场主要厂商放电电容器收入市场份额（2021-2026）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2025年中国市场主要厂商放电电容器收入排名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中国市场主要厂商放电电容器价格（2021-2026）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中国市场主要厂商放电电容器总部及产地分布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中国市场主要厂商成立时间及放电电容器商业化日期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中国市场主要厂商放电电容器产品类型及应用</w:t>
      </w:r>
      <w:r>
        <w:rPr>
          <w:rFonts w:hint="eastAsia"/>
        </w:rPr>
        <w:br/>
      </w:r>
      <w:r>
        <w:rPr>
          <w:rFonts w:hint="eastAsia"/>
        </w:rPr>
        <w:t>　　2.7 放电电容器行业集中度、竞争程度分析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放电电容器行业集中度分析：2025年中国Top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中国市场放电电容器第一梯队、第二梯队和第三梯队厂商（品牌）及2025年市场份额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重点企业（19）在中国市场放电电容器销量、收入、价格及毛利率（2021-2026）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不同产品类型放电电容器分析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中国市场不同产品类型放电电容器销量（2021-2032）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中国市场不同产品类型放电电容器销量及市场份额（2021-2026）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中国市场不同产品类型放电电容器销量预测（2027-2032）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中国市场不同产品类型放电电容器规模（2021-2032）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中国市场不同产品类型放电电容器规模及市场份额（2021-2026）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中国市场不同产品类型放电电容器规模预测（2027-2032）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中国市场不同产品类型放电电容器价格走势（2021-2032）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不同应用放电电容器分析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中国市场不同应用放电电容器销量（2021-2032）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中国市场不同应用放电电容器销量及市场份额（2021-2026）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中国市场不同应用放电电容器销量预测（2027-2032）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中国市场不同应用放电电容器规模（2021-2032）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中国市场不同应用放电电容器规模及市场份额（2021-2026）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中国市场不同应用放电电容器规模预测（2027-2032）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中国市场不同应用放电电容器价格走势（2021-2032）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放电电容器行业发展分析---发展趋势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放电电容器行业发展分析---厂商壁垒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放电电容器行业发展分析---驱动因素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放电电容器行业发展分析---制约因素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放电电容器中国企业SWOT分析</w:t>
      </w:r>
      <w:r>
        <w:rPr>
          <w:rFonts w:hint="eastAsia"/>
        </w:rPr>
        <w:br/>
      </w:r>
      <w:r>
        <w:rPr>
          <w:rFonts w:hint="eastAsia"/>
        </w:rPr>
        <w:t>　　6.6 放电电容器行业发展分析---行业政策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放电电容器行业产业链简介</w:t>
      </w:r>
      <w:r>
        <w:rPr>
          <w:rFonts w:hint="eastAsia"/>
        </w:rPr>
        <w:br/>
      </w:r>
      <w:r>
        <w:rPr>
          <w:rFonts w:hint="eastAsia"/>
        </w:rPr>
        <w:t>　　7.2 放电电容器产业链分析-上游</w:t>
      </w:r>
      <w:r>
        <w:rPr>
          <w:rFonts w:hint="eastAsia"/>
        </w:rPr>
        <w:br/>
      </w:r>
      <w:r>
        <w:rPr>
          <w:rFonts w:hint="eastAsia"/>
        </w:rPr>
        <w:t>　　7.3 放电电容器产业链分析-中游</w:t>
      </w:r>
      <w:r>
        <w:rPr>
          <w:rFonts w:hint="eastAsia"/>
        </w:rPr>
        <w:br/>
      </w:r>
      <w:r>
        <w:rPr>
          <w:rFonts w:hint="eastAsia"/>
        </w:rPr>
        <w:t>　　7.4 放电电容器产业链分析-下游</w:t>
      </w:r>
      <w:r>
        <w:rPr>
          <w:rFonts w:hint="eastAsia"/>
        </w:rPr>
        <w:br/>
      </w:r>
      <w:r>
        <w:rPr>
          <w:rFonts w:hint="eastAsia"/>
        </w:rPr>
        <w:t>　　7.5 放电电容器行业采购模式</w:t>
      </w:r>
      <w:r>
        <w:rPr>
          <w:rFonts w:hint="eastAsia"/>
        </w:rPr>
        <w:br/>
      </w:r>
      <w:r>
        <w:rPr>
          <w:rFonts w:hint="eastAsia"/>
        </w:rPr>
        <w:t>　　7.6 放电电容器行业生产模式</w:t>
      </w:r>
      <w:r>
        <w:rPr>
          <w:rFonts w:hint="eastAsia"/>
        </w:rPr>
        <w:br/>
      </w:r>
      <w:r>
        <w:rPr>
          <w:rFonts w:hint="eastAsia"/>
        </w:rPr>
        <w:t>　　7.7 放电电容器行业销售模式及销售渠道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中国本土放电电容器产能、产量分析</w:t>
      </w:r>
      <w:r>
        <w:rPr>
          <w:rFonts w:hint="eastAsia"/>
        </w:rPr>
        <w:br/>
      </w:r>
      <w:r>
        <w:rPr>
          <w:rFonts w:hint="eastAsia"/>
        </w:rPr>
        <w:t>　　8.1 中国放电电容器供需现状及预测（2021-2032）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中国放电电容器产能、产量、产能利用率及发展趋势（2021-2032）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中国放电电容器产量、市场需求量及发展趋势（2021-2032）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中国放电电容器进出口分析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中国市场放电电容器主要进口来源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中国市场放电电容器主要出口目的地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不同产品类型放电电容器市场规模2021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不同介质材料放电电容器市场规模2021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不同放电工况放电电容器市场规模2021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不同应用放电电容器市场规模2021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中国市场主要厂商放电电容器销量（2021-2026）&amp;（千件）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中国市场主要厂商放电电容器销量市场份额（2021-2026）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中国市场主要厂商放电电容器收入（2021-2026）&amp;（万元）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中国市场主要厂商放电电容器收入份额（2021-2026）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2025年中国主要生产商放电电容器收入排名（万元）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中国市场主要厂商放电电容器价格（2021-2026）&amp;（元/件）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中国市场主要厂商放电电容器总部及产地分布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中国市场主要厂商成立时间及放电电容器商业化日期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中国市场主要厂商放电电容器产品类型及应用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2025年中国市场放电电容器主要厂商市场地位（第一梯队、第二梯队和第三梯队）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放电电容器市场投资、并购等现状分析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放电电容器生产基地、总部、竞争对手及市场地位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放电电容器产品规格、参数及市场应用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放电电容器销量（千件）、收入（万元）、价格（元/件）及毛利率（2021-2026）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中国市场不同产品类型放电电容器销量（2021-2026）&amp;（千件）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中国市场不同产品类型放电电容器销量市场份额（2021-2026）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中国市场不同产品类型放电电容器销量预测（2027-2032）&amp;（千件）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中国市场不同产品类型放电电容器销量市场份额预测（2027-2032）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中国市场不同产品类型放电电容器规模（2021-2026）&amp;（万元）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中国市场不同产品类型放电电容器规模市场份额（2021-2026）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中国市场不同产品类型放电电容器规模预测（2027-2032）&amp;（万元）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中国市场不同产品类型放电电容器规模市场份额预测（2027-2032）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中国市场不同应用放电电容器销量（2021-2026）&amp;（千件）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中国市场不同应用放电电容器销量市场份额（2021-2026）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中国市场不同应用放电电容器销量预测（2027-2032）&amp;（千件）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中国市场不同应用放电电容器销量市场份额预测（2027-2032）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中国市场不同应用放电电容器规模（2021-2026）&amp;（万元）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中国市场不同应用放电电容器规模市场份额（2021-2026）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中国市场不同应用放电电容器规模预测（2027-2032）&amp;（万元）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中国市场不同应用放电电容器规模市场份额预测（2027-2032）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放电电容器行业发展分析---发展趋势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放电电容器行业发展分析---厂商壁垒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放电电容器行业发展分析---驱动因素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放电电容器行业发展分析---制约因素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放电电容器行业相关重点政策一览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放电电容器行业供应链分析</w:t>
      </w:r>
      <w:r>
        <w:rPr>
          <w:rFonts w:hint="eastAsia"/>
        </w:rPr>
        <w:br/>
      </w:r>
      <w:r>
        <w:rPr>
          <w:rFonts w:hint="eastAsia"/>
        </w:rPr>
        <w:t>　　表 133： 放电电容器上游原料供应商</w:t>
      </w:r>
      <w:r>
        <w:rPr>
          <w:rFonts w:hint="eastAsia"/>
        </w:rPr>
        <w:br/>
      </w:r>
      <w:r>
        <w:rPr>
          <w:rFonts w:hint="eastAsia"/>
        </w:rPr>
        <w:t>　　表 134： 放电电容器行业主要下游客户</w:t>
      </w:r>
      <w:r>
        <w:rPr>
          <w:rFonts w:hint="eastAsia"/>
        </w:rPr>
        <w:br/>
      </w:r>
      <w:r>
        <w:rPr>
          <w:rFonts w:hint="eastAsia"/>
        </w:rPr>
        <w:t>　　表 135： 放电电容器典型经销商</w:t>
      </w:r>
      <w:r>
        <w:rPr>
          <w:rFonts w:hint="eastAsia"/>
        </w:rPr>
        <w:br/>
      </w:r>
      <w:r>
        <w:rPr>
          <w:rFonts w:hint="eastAsia"/>
        </w:rPr>
        <w:t>　　表 136： 中国放电电容器产量、销量、进口量及出口量（2021-2026）&amp;（千件）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中国放电电容器产量、销量、进口量及出口量预测（2027-2032）&amp;（千件）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中国市场放电电容器主要进口来源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中国市场放电电容器主要出口目的地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放电电容器产品图片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中国不同产品类型放电电容器市场规模市场份额2025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高压型产品图片</w:t>
      </w:r>
      <w:r>
        <w:rPr>
          <w:rFonts w:hint="eastAsia"/>
        </w:rPr>
        <w:br/>
      </w:r>
      <w:r>
        <w:rPr>
          <w:rFonts w:hint="eastAsia"/>
        </w:rPr>
        <w:t>　　图 4： 低压型产品图片</w:t>
      </w:r>
      <w:r>
        <w:rPr>
          <w:rFonts w:hint="eastAsia"/>
        </w:rPr>
        <w:br/>
      </w:r>
      <w:r>
        <w:rPr>
          <w:rFonts w:hint="eastAsia"/>
        </w:rPr>
        <w:t>　　图 5： 中国不同介质材料放电电容器市场规模市场份额2025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聚丙烯介质产品图片</w:t>
      </w:r>
      <w:r>
        <w:rPr>
          <w:rFonts w:hint="eastAsia"/>
        </w:rPr>
        <w:br/>
      </w:r>
      <w:r>
        <w:rPr>
          <w:rFonts w:hint="eastAsia"/>
        </w:rPr>
        <w:t>　　图 7： 聚酯介质产品图片</w:t>
      </w:r>
      <w:r>
        <w:rPr>
          <w:rFonts w:hint="eastAsia"/>
        </w:rPr>
        <w:br/>
      </w:r>
      <w:r>
        <w:rPr>
          <w:rFonts w:hint="eastAsia"/>
        </w:rPr>
        <w:t>　　图 8： 陶瓷介质产品图片</w:t>
      </w:r>
      <w:r>
        <w:rPr>
          <w:rFonts w:hint="eastAsia"/>
        </w:rPr>
        <w:br/>
      </w:r>
      <w:r>
        <w:rPr>
          <w:rFonts w:hint="eastAsia"/>
        </w:rPr>
        <w:t>　　图 9： 氧化铝介质产品图片</w:t>
      </w:r>
      <w:r>
        <w:rPr>
          <w:rFonts w:hint="eastAsia"/>
        </w:rPr>
        <w:br/>
      </w:r>
      <w:r>
        <w:rPr>
          <w:rFonts w:hint="eastAsia"/>
        </w:rPr>
        <w:t>　　图 10： 云母介质产品图片</w:t>
      </w:r>
      <w:r>
        <w:rPr>
          <w:rFonts w:hint="eastAsia"/>
        </w:rPr>
        <w:br/>
      </w:r>
      <w:r>
        <w:rPr>
          <w:rFonts w:hint="eastAsia"/>
        </w:rPr>
        <w:t>　　图 11： 玻璃介质产品图片</w:t>
      </w:r>
      <w:r>
        <w:rPr>
          <w:rFonts w:hint="eastAsia"/>
        </w:rPr>
        <w:br/>
      </w:r>
      <w:r>
        <w:rPr>
          <w:rFonts w:hint="eastAsia"/>
        </w:rPr>
        <w:t>　　图 12： 碳基电化学介质产品图片</w:t>
      </w:r>
      <w:r>
        <w:rPr>
          <w:rFonts w:hint="eastAsia"/>
        </w:rPr>
        <w:br/>
      </w:r>
      <w:r>
        <w:rPr>
          <w:rFonts w:hint="eastAsia"/>
        </w:rPr>
        <w:t>　　图 13： 中国不同放电工况放电电容器市场规模市场份额2025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单次脉冲放电型产品图片</w:t>
      </w:r>
      <w:r>
        <w:rPr>
          <w:rFonts w:hint="eastAsia"/>
        </w:rPr>
        <w:br/>
      </w:r>
      <w:r>
        <w:rPr>
          <w:rFonts w:hint="eastAsia"/>
        </w:rPr>
        <w:t>　　图 15： 重复脉冲放电型产品图片</w:t>
      </w:r>
      <w:r>
        <w:rPr>
          <w:rFonts w:hint="eastAsia"/>
        </w:rPr>
        <w:br/>
      </w:r>
      <w:r>
        <w:rPr>
          <w:rFonts w:hint="eastAsia"/>
        </w:rPr>
        <w:t>　　图 16： 连续快速充放电型产品图片</w:t>
      </w:r>
      <w:r>
        <w:rPr>
          <w:rFonts w:hint="eastAsia"/>
        </w:rPr>
        <w:br/>
      </w:r>
      <w:r>
        <w:rPr>
          <w:rFonts w:hint="eastAsia"/>
        </w:rPr>
        <w:t>　　图 17： 长时储能释放型产品图片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中国不同应用放电电容器市场份额2025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电子产品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中国市场放电电容器市场规模，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中国市场放电电容器收入及增长率（2021-2032）&amp;（万元）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中国市场放电电容器销量及增长率（2021-2032）&amp;（千件）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2025年中国市场主要厂商放电电容器销量市场份额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2025年中国市场主要厂商放电电容器收入市场份额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2025年中国市场前五大厂商放电电容器市场份额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2025年中国市场放电电容器第一梯队、第二梯队和第三梯队厂商（品牌）及市场份额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中国市场不同产品类型放电电容器价格走势（2021-2032）&amp;（元/件）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中国市场不同应用放电电容器价格走势（2021-2032）&amp;（元/件）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放电电容器中国企业SWOT分析</w:t>
      </w:r>
      <w:r>
        <w:rPr>
          <w:rFonts w:hint="eastAsia"/>
        </w:rPr>
        <w:br/>
      </w:r>
      <w:r>
        <w:rPr>
          <w:rFonts w:hint="eastAsia"/>
        </w:rPr>
        <w:t>　　图 33： 放电电容器产业链</w:t>
      </w:r>
      <w:r>
        <w:rPr>
          <w:rFonts w:hint="eastAsia"/>
        </w:rPr>
        <w:br/>
      </w:r>
      <w:r>
        <w:rPr>
          <w:rFonts w:hint="eastAsia"/>
        </w:rPr>
        <w:t>　　图 34： 放电电容器行业采购模式分析</w:t>
      </w:r>
      <w:r>
        <w:rPr>
          <w:rFonts w:hint="eastAsia"/>
        </w:rPr>
        <w:br/>
      </w:r>
      <w:r>
        <w:rPr>
          <w:rFonts w:hint="eastAsia"/>
        </w:rPr>
        <w:t>　　图 35： 放电电容器行业生产模式分析</w:t>
      </w:r>
      <w:r>
        <w:rPr>
          <w:rFonts w:hint="eastAsia"/>
        </w:rPr>
        <w:br/>
      </w:r>
      <w:r>
        <w:rPr>
          <w:rFonts w:hint="eastAsia"/>
        </w:rPr>
        <w:t>　　图 36： 放电电容器行业销售模式分析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中国放电电容器产能、产量、产能利用率及发展趋势（2021-2032）&amp;（千件）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中国放电电容器产量、市场需求量及发展趋势（2021-2032）&amp;（千件）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b1ce5200d4922" w:history="1">
        <w:r>
          <w:rPr>
            <w:rStyle w:val="Hyperlink"/>
          </w:rPr>
          <w:t>2026-2032年中国放电电容器行业现状调研及发展前景分析报告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b1ce5200d4922" w:history="1">
        <w:r>
          <w:rPr>
            <w:rStyle w:val="Hyperlink"/>
          </w:rPr>
          <w:t>https://www.20087.com/2/05/FangDianDianRongQiFaZhanXianZhuangQianJing.html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热点：电容器放电原理、放电电容器电流变化、电容如何放电处理、电容器放电装置的作用、电抗、电容器放电原理图、电容放电时间、什么叫电容器放电、电容器连着电源也能放电吗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a0498b4f2407d" w:history="1">
      <w:r>
        <w:rPr>
          <w:rStyle w:val="Hyperlink"/>
        </w:rPr>
        <w:t>2026-2032年中国放电电容器行业现状调研及发展前景分析报告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angDianDianRongQiFaZhanXianZhuangQianJing.html" TargetMode="External" Id="R28eb1ce5200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angDianDianRongQiFaZhanXianZhuangQianJing.html" TargetMode="External" Id="R2b5a0498b4f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2026-04-18T08:27:18Z</dcterms:created>
  <dcterms:modified xsi:type="dcterms:W3CDTF">2026-04-18T09:27:18Z</dcterms:modified>
  <dc:subject>2026-2032年中国放电电容器行业现状调研及发展前景分析报告</dc:subject>
  <dc:title>2026-2032年中国放电电容器行业现状调研及发展前景分析报告</dc:title>
  <cp:keywords>2026-2032年中国放电电容器行业现状调研及发展前景分析报告</cp:keywords>
  <dc:description>2026-2032年中国放电电容器行业现状调研及发展前景分析报告</dc:description>
</cp:coreProperties>
</file>