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497ac2d9e4e1f" w:history="1">
              <w:r>
                <w:rPr>
                  <w:rStyle w:val="Hyperlink"/>
                </w:rPr>
                <w:t>2026-2032年中国无热再生空气干燥机行业调研及市场前景分析报告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497ac2d9e4e1f" w:history="1">
              <w:r>
                <w:rPr>
                  <w:rStyle w:val="Hyperlink"/>
                </w:rPr>
                <w:t>2026-2032年中国无热再生空气干燥机行业调研及市场前景分析报告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497ac2d9e4e1f" w:history="1">
                <w:r>
                  <w:rPr>
                    <w:rStyle w:val="Hyperlink"/>
                  </w:rPr>
                  <w:t>https://www.20087.com/2/15/WuReZaiShengKongQiGanZaoJiHangYeXianZhuangJiQianJing.html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热再生空气干燥机是一种利用变压吸附（PSA）原理，通过两个吸附塔交替工作与再生，去除压缩空气中水分的设备，无需外部热源，依靠部分成品气反吹实现吸附剂（如活性氧化铝、分子筛）再生。该设备结构简单、维护方便，广泛应用于仪表风、喷涂、激光切割等对露点要求中等（-40℃至-70℃）的工业场景。在节能与可靠性要求提升背景下，用户关注再生气耗（通常占处理量12–20%）、切换阀寿命及吸附剂粉化问题。然而，高再生气耗导致系统整体能效偏低，且频繁压力切换易引发管道振动与噪音，限制其在大型空压站的应用。</w:t>
      </w:r>
      <w:r>
        <w:rPr>
          <w:rFonts w:hint="eastAsia"/>
        </w:rPr>
        <w:br/>
      </w:r>
      <w:r>
        <w:rPr>
          <w:rFonts w:hint="eastAsia"/>
        </w:rPr>
        <w:t>　　未来，无热再生空气干燥机将向低气耗优化、智能控制与材料革新方向演进。未来设计将采用多塔协同、非对称循环或零气耗专利流程，将再生耗气降至5%以下。AI算法可基于入口湿度与用气波动动态调整切换周期，避免过度再生。在吸附剂方面，高机械强度复合分子筛将减少粉化堵塞风险。此外，与空压机主控系统联动的集成式干燥单元将实现全局能效最优。长远看，该设备将从“独立除湿单元”转型为“压缩空气品质智能管家”，通过边缘计算与云平台支撑预测性维护与碳足迹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497ac2d9e4e1f" w:history="1">
        <w:r>
          <w:rPr>
            <w:rStyle w:val="Hyperlink"/>
          </w:rPr>
          <w:t>2026-2032年中国无热再生空气干燥机行业调研及市场前景分析报告</w:t>
        </w:r>
      </w:hyperlink>
      <w:r>
        <w:rPr>
          <w:rFonts w:hint="eastAsia"/>
        </w:rPr>
        <w:t>》基于对无热再生空气干燥机行业的长期监测研究，结合无热再生空气干燥机行业供需关系变化规律、产品消费结构、应用领域拓展、市场发展环境及政策支持等多维度分析，采用定量与定性相结合的科学方法，对行业内重点企业进行了系统研究。报告全面呈现了无热再生空气干燥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无热再生空气干燥机市场概述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按照不同产品类型，无热再生空气干燥机主要可以分为如下几个类别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中国不同产品类型无热再生空气干燥机增长趋势2021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双塔式</w:t>
      </w:r>
      <w:r>
        <w:rPr>
          <w:rFonts w:hint="eastAsia"/>
        </w:rPr>
        <w:br/>
      </w:r>
      <w:r>
        <w:rPr>
          <w:rFonts w:hint="eastAsia"/>
        </w:rPr>
        <w:t>　　　　1.2.3 模块式</w:t>
      </w:r>
      <w:r>
        <w:rPr>
          <w:rFonts w:hint="eastAsia"/>
        </w:rPr>
        <w:br/>
      </w:r>
      <w:r>
        <w:rPr>
          <w:rFonts w:hint="eastAsia"/>
        </w:rPr>
        <w:t>　　1.3 从不同应用，无热再生空气干燥机主要包括如下几个方面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中国不同应用无热再生空气干燥机增长趋势2021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医疗和制药</w:t>
      </w:r>
      <w:r>
        <w:rPr>
          <w:rFonts w:hint="eastAsia"/>
        </w:rPr>
        <w:br/>
      </w:r>
      <w:r>
        <w:rPr>
          <w:rFonts w:hint="eastAsia"/>
        </w:rPr>
        <w:t>　　　　1.3.4 电子和半导体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中国无热再生空气干燥机发展现状及未来趋势（2021-2032）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中国市场无热再生空气干燥机收入及增长率（2021-2032）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中国市场无热再生空气干燥机销量及增长率（2021-2032）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中国市场主要无热再生空气干燥机厂商分析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中国市场主要厂商无热再生空气干燥机销量及市场占有率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中国市场主要厂商无热再生空气干燥机销量（2021-2026）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中国市场主要厂商无热再生空气干燥机销量市场份额（2021-2026）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中国市场主要厂商无热再生空气干燥机收入及市场占有率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中国市场主要厂商无热再生空气干燥机收入（2021-2026）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中国市场主要厂商无热再生空气干燥机收入市场份额（2021-2026）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2025年中国市场主要厂商无热再生空气干燥机收入排名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中国市场主要厂商无热再生空气干燥机价格（2021-2026）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中国市场主要厂商无热再生空气干燥机总部及产地分布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中国市场主要厂商成立时间及无热再生空气干燥机商业化日期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中国市场主要厂商无热再生空气干燥机产品类型及应用</w:t>
      </w:r>
      <w:r>
        <w:rPr>
          <w:rFonts w:hint="eastAsia"/>
        </w:rPr>
        <w:br/>
      </w:r>
      <w:r>
        <w:rPr>
          <w:rFonts w:hint="eastAsia"/>
        </w:rPr>
        <w:t>　　2.7 无热再生空气干燥机行业集中度、竞争程度分析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无热再生空气干燥机行业集中度分析：2025年中国Top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中国市场无热再生空气干燥机第一梯队、第二梯队和第三梯队厂商（品牌）及2025年市场份额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重点企业（1）在中国市场无热再生空气干燥机销量、收入、价格及毛利率（2021-2026）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重点企业（2）在中国市场无热再生空气干燥机销量、收入、价格及毛利率（2021-2026）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重点企业（3）在中国市场无热再生空气干燥机销量、收入、价格及毛利率（2021-2026）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重点企业（4）在中国市场无热再生空气干燥机销量、收入、价格及毛利率（2021-2026）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重点企业（5）在中国市场无热再生空气干燥机销量、收入、价格及毛利率（2021-2026）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重点企业（6）在中国市场无热再生空气干燥机销量、收入、价格及毛利率（2021-2026）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重点企业（7）在中国市场无热再生空气干燥机销量、收入、价格及毛利率（2021-2026）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重点企业（8）在中国市场无热再生空气干燥机销量、收入、价格及毛利率（2021-2026）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重点企业（9）在中国市场无热再生空气干燥机销量、收入、价格及毛利率（2021-2026）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重点企业（10）在中国市场无热再生空气干燥机销量、收入、价格及毛利率（2021-2026）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重点企业（11）在中国市场无热再生空气干燥机销量、收入、价格及毛利率（2021-2026）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重点企业（12）在中国市场无热再生空气干燥机销量、收入、价格及毛利率（2021-2026）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重点企业（13）在中国市场无热再生空气干燥机销量、收入、价格及毛利率（2021-2026）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重点企业（14）在中国市场无热再生空气干燥机销量、收入、价格及毛利率（2021-2026）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重点企业（15）在中国市场无热再生空气干燥机销量、收入、价格及毛利率（2021-2026）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重点企业（16）在中国市场无热再生空气干燥机销量、收入、价格及毛利率（2021-2026）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重点企业（17）在中国市场无热再生空气干燥机销量、收入、价格及毛利率（2021-2026）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不同产品类型无热再生空气干燥机分析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中国市场不同产品类型无热再生空气干燥机销量（2021-2032）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中国市场不同产品类型无热再生空气干燥机销量及市场份额（2021-2026）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中国市场不同产品类型无热再生空气干燥机销量预测（2027-2032）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中国市场不同产品类型无热再生空气干燥机规模（2021-2032）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中国市场不同产品类型无热再生空气干燥机规模及市场份额（2021-2026）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中国市场不同产品类型无热再生空气干燥机规模预测（2027-2032）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中国市场不同产品类型无热再生空气干燥机价格走势（2021-2032）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不同应用无热再生空气干燥机分析</w:t>
      </w:r>
      <w:r>
        <w:rPr>
          <w:rFonts w:hint="eastAsia"/>
        </w:rPr>
        <w:br/>
      </w:r>
      <w:r>
        <w:rPr>
          <w:rFonts w:hint="eastAsia"/>
        </w:rPr>
        <w:t>　　5.1 中国市场不同应用无热再生空气干燥机销量（2021-2032）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中国市场不同应用无热再生空气干燥机销量及市场份额（2021-2026）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中国市场不同应用无热再生空气干燥机销量预测（2027-2032）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中国市场不同应用无热再生空气干燥机规模（2021-2032）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中国市场不同应用无热再生空气干燥机规模及市场份额（2021-2026）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中国市场不同应用无热再生空气干燥机规模预测（2027-2032）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中国市场不同应用无热再生空气干燥机价格走势（2021-2032）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无热再生空气干燥机行业发展分析---发展趋势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无热再生空气干燥机行业发展分析---厂商壁垒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无热再生空气干燥机行业发展分析---驱动因素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无热再生空气干燥机行业发展分析---制约因素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无热再生空气干燥机中国企业SWOT分析</w:t>
      </w:r>
      <w:r>
        <w:rPr>
          <w:rFonts w:hint="eastAsia"/>
        </w:rPr>
        <w:br/>
      </w:r>
      <w:r>
        <w:rPr>
          <w:rFonts w:hint="eastAsia"/>
        </w:rPr>
        <w:t>　　6.6 无热再生空气干燥机行业发展分析---行业政策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无热再生空气干燥机行业产业链简介</w:t>
      </w:r>
      <w:r>
        <w:rPr>
          <w:rFonts w:hint="eastAsia"/>
        </w:rPr>
        <w:br/>
      </w:r>
      <w:r>
        <w:rPr>
          <w:rFonts w:hint="eastAsia"/>
        </w:rPr>
        <w:t>　　7.2 无热再生空气干燥机产业链分析-上游</w:t>
      </w:r>
      <w:r>
        <w:rPr>
          <w:rFonts w:hint="eastAsia"/>
        </w:rPr>
        <w:br/>
      </w:r>
      <w:r>
        <w:rPr>
          <w:rFonts w:hint="eastAsia"/>
        </w:rPr>
        <w:t>　　7.3 无热再生空气干燥机产业链分析-中游</w:t>
      </w:r>
      <w:r>
        <w:rPr>
          <w:rFonts w:hint="eastAsia"/>
        </w:rPr>
        <w:br/>
      </w:r>
      <w:r>
        <w:rPr>
          <w:rFonts w:hint="eastAsia"/>
        </w:rPr>
        <w:t>　　7.4 无热再生空气干燥机产业链分析-下游</w:t>
      </w:r>
      <w:r>
        <w:rPr>
          <w:rFonts w:hint="eastAsia"/>
        </w:rPr>
        <w:br/>
      </w:r>
      <w:r>
        <w:rPr>
          <w:rFonts w:hint="eastAsia"/>
        </w:rPr>
        <w:t>　　7.5 无热再生空气干燥机行业采购模式</w:t>
      </w:r>
      <w:r>
        <w:rPr>
          <w:rFonts w:hint="eastAsia"/>
        </w:rPr>
        <w:br/>
      </w:r>
      <w:r>
        <w:rPr>
          <w:rFonts w:hint="eastAsia"/>
        </w:rPr>
        <w:t>　　7.6 无热再生空气干燥机行业生产模式</w:t>
      </w:r>
      <w:r>
        <w:rPr>
          <w:rFonts w:hint="eastAsia"/>
        </w:rPr>
        <w:br/>
      </w:r>
      <w:r>
        <w:rPr>
          <w:rFonts w:hint="eastAsia"/>
        </w:rPr>
        <w:t>　　7.7 无热再生空气干燥机行业销售模式及销售渠道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中国本土无热再生空气干燥机产能、产量分析</w:t>
      </w:r>
      <w:r>
        <w:rPr>
          <w:rFonts w:hint="eastAsia"/>
        </w:rPr>
        <w:br/>
      </w:r>
      <w:r>
        <w:rPr>
          <w:rFonts w:hint="eastAsia"/>
        </w:rPr>
        <w:t>　　8.1 中国无热再生空气干燥机供需现状及预测（2021-2032）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中国无热再生空气干燥机产能、产量、产能利用率及发展趋势（2021-2032）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中国无热再生空气干燥机产量、市场需求量及发展趋势（2021-2032）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中国无热再生空气干燥机进出口分析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中国市场无热再生空气干燥机主要进口来源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中国市场无热再生空气干燥机主要出口目的地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不同产品类型无热再生空气干燥机市场规模2021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不同应用无热再生空气干燥机市场规模2021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中国市场主要厂商无热再生空气干燥机销量（2021-2026）&amp;（千台）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中国市场主要厂商无热再生空气干燥机销量市场份额（2021-2026）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中国市场主要厂商无热再生空气干燥机收入（2021-2026）&amp;（万元）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中国市场主要厂商无热再生空气干燥机收入份额（2021-2026）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2025年中国主要生产商无热再生空气干燥机收入排名（万元）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中国市场主要厂商无热再生空气干燥机价格（2021-2026）&amp;（元/台）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中国市场主要厂商无热再生空气干燥机总部及产地分布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中国市场主要厂商成立时间及无热再生空气干燥机商业化日期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中国市场主要厂商无热再生空气干燥机产品类型及应用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2025年中国市场无热再生空气干燥机主要厂商市场地位（第一梯队、第二梯队和第三梯队）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无热再生空气干燥机市场投资、并购等现状分析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无热再生空气干燥机销量（千台）、收入（万元）、价格（元/台）及毛利率（2021-2026）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无热再生空气干燥机销量（千台）、收入（万元）、价格（元/台）及毛利率（2021-2026）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无热再生空气干燥机销量（千台）、收入（万元）、价格（元/台）及毛利率（2021-2026）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无热再生空气干燥机销量（千台）、收入（万元）、价格（元/台）及毛利率（2021-2026）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无热再生空气干燥机销量（千台）、收入（万元）、价格（元/台）及毛利率（2021-2026）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无热再生空气干燥机销量（千台）、收入（万元）、价格（元/台）及毛利率（2021-2026）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无热再生空气干燥机销量（千台）、收入（万元）、价格（元/台）及毛利率（2021-2026）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无热再生空气干燥机销量（千台）、收入（万元）、价格（元/台）及毛利率（2021-2026）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无热再生空气干燥机销量（千台）、收入（万元）、价格（元/台）及毛利率（2021-2026）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无热再生空气干燥机销量（千台）、收入（万元）、价格（元/台）及毛利率（2021-2026）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无热再生空气干燥机销量（千台）、收入（万元）、价格（元/台）及毛利率（2021-2026）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无热再生空气干燥机销量（千台）、收入（万元）、价格（元/台）及毛利率（2021-2026）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无热再生空气干燥机销量（千台）、收入（万元）、价格（元/台）及毛利率（2021-2026）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无热再生空气干燥机销量（千台）、收入（万元）、价格（元/台）及毛利率（2021-2026）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无热再生空气干燥机销量（千台）、收入（万元）、价格（元/台）及毛利率（2021-2026）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无热再生空气干燥机销量（千台）、收入（万元）、价格（元/台）及毛利率（2021-2026）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无热再生空气干燥机生产基地、总部、竞争对手及市场地位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无热再生空气干燥机产品规格、参数及市场应用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无热再生空气干燥机销量（千台）、收入（万元）、价格（元/台）及毛利率（2021-2026）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中国市场不同产品类型无热再生空气干燥机销量（2021-2026）&amp;（千台）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中国市场不同产品类型无热再生空气干燥机销量市场份额（2021-2026）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中国市场不同产品类型无热再生空气干燥机销量预测（2027-2032）&amp;（千台）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中国市场不同产品类型无热再生空气干燥机销量市场份额预测（2027-2032）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中国市场不同产品类型无热再生空气干燥机规模（2021-2026）&amp;（万元）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中国市场不同产品类型无热再生空气干燥机规模市场份额（2021-2026）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中国市场不同产品类型无热再生空气干燥机规模预测（2027-2032）&amp;（万元）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中国市场不同产品类型无热再生空气干燥机规模市场份额预测（2027-2032）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中国市场不同应用无热再生空气干燥机销量（2021-2026）&amp;（千台）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中国市场不同应用无热再生空气干燥机销量市场份额（2021-2026）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中国市场不同应用无热再生空气干燥机销量预测（2027-2032）&amp;（千台）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中国市场不同应用无热再生空气干燥机销量市场份额预测（2027-2032）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中国市场不同应用无热再生空气干燥机规模（2021-2026）&amp;（万元）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中国市场不同应用无热再生空气干燥机规模市场份额（2021-2026）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中国市场不同应用无热再生空气干燥机规模预测（2027-2032）&amp;（万元）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中国市场不同应用无热再生空气干燥机规模市场份额预测（2027-2032）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无热再生空气干燥机行业发展分析---发展趋势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无热再生空气干燥机行业发展分析---厂商壁垒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无热再生空气干燥机行业发展分析---驱动因素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无热再生空气干燥机行业发展分析---制约因素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无热再生空气干燥机行业相关重点政策一览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无热再生空气干燥机行业供应链分析</w:t>
      </w:r>
      <w:r>
        <w:rPr>
          <w:rFonts w:hint="eastAsia"/>
        </w:rPr>
        <w:br/>
      </w:r>
      <w:r>
        <w:rPr>
          <w:rFonts w:hint="eastAsia"/>
        </w:rPr>
        <w:t>　　表 121： 无热再生空气干燥机上游原料供应商</w:t>
      </w:r>
      <w:r>
        <w:rPr>
          <w:rFonts w:hint="eastAsia"/>
        </w:rPr>
        <w:br/>
      </w:r>
      <w:r>
        <w:rPr>
          <w:rFonts w:hint="eastAsia"/>
        </w:rPr>
        <w:t>　　表 122： 无热再生空气干燥机行业主要下游客户</w:t>
      </w:r>
      <w:r>
        <w:rPr>
          <w:rFonts w:hint="eastAsia"/>
        </w:rPr>
        <w:br/>
      </w:r>
      <w:r>
        <w:rPr>
          <w:rFonts w:hint="eastAsia"/>
        </w:rPr>
        <w:t>　　表 123： 无热再生空气干燥机典型经销商</w:t>
      </w:r>
      <w:r>
        <w:rPr>
          <w:rFonts w:hint="eastAsia"/>
        </w:rPr>
        <w:br/>
      </w:r>
      <w:r>
        <w:rPr>
          <w:rFonts w:hint="eastAsia"/>
        </w:rPr>
        <w:t>　　表 124： 中国无热再生空气干燥机产量、销量、进口量及出口量（2021-2026）&amp;（千台）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中国无热再生空气干燥机产量、销量、进口量及出口量预测（2027-2032）&amp;（千台）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中国市场无热再生空气干燥机主要进口来源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中国市场无热再生空气干燥机主要出口目的地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无热再生空气干燥机产品图片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中国不同产品类型无热再生空气干燥机市场规模市场份额2025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双塔式产品图片</w:t>
      </w:r>
      <w:r>
        <w:rPr>
          <w:rFonts w:hint="eastAsia"/>
        </w:rPr>
        <w:br/>
      </w:r>
      <w:r>
        <w:rPr>
          <w:rFonts w:hint="eastAsia"/>
        </w:rPr>
        <w:t>　　图 4： 模块式产品图片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中国不同应用无热再生空气干燥机市场份额2025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医疗和制药</w:t>
      </w:r>
      <w:r>
        <w:rPr>
          <w:rFonts w:hint="eastAsia"/>
        </w:rPr>
        <w:br/>
      </w:r>
      <w:r>
        <w:rPr>
          <w:rFonts w:hint="eastAsia"/>
        </w:rPr>
        <w:t>　　图 8： 电子和半导体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中国市场无热再生空气干燥机市场规模，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中国市场无热再生空气干燥机收入及增长率（2021-2032）&amp;（万元）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中国市场无热再生空气干燥机销量及增长率（2021-2032）&amp;（千台）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2025年中国市场主要厂商无热再生空气干燥机销量市场份额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2025年中国市场主要厂商无热再生空气干燥机收入市场份额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2025年中国市场前五大厂商无热再生空气干燥机市场份额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2025年中国市场无热再生空气干燥机第一梯队、第二梯队和第三梯队厂商（品牌）及市场份额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中国市场不同产品类型无热再生空气干燥机价格走势（2021-2032）&amp;（元/台）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中国市场不同应用无热再生空气干燥机价格走势（2021-2032）&amp;（元/台）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无热再生空气干燥机中国企业SWOT分析</w:t>
      </w:r>
      <w:r>
        <w:rPr>
          <w:rFonts w:hint="eastAsia"/>
        </w:rPr>
        <w:br/>
      </w:r>
      <w:r>
        <w:rPr>
          <w:rFonts w:hint="eastAsia"/>
        </w:rPr>
        <w:t>　　图 20： 无热再生空气干燥机产业链</w:t>
      </w:r>
      <w:r>
        <w:rPr>
          <w:rFonts w:hint="eastAsia"/>
        </w:rPr>
        <w:br/>
      </w:r>
      <w:r>
        <w:rPr>
          <w:rFonts w:hint="eastAsia"/>
        </w:rPr>
        <w:t>　　图 21： 无热再生空气干燥机行业采购模式分析</w:t>
      </w:r>
      <w:r>
        <w:rPr>
          <w:rFonts w:hint="eastAsia"/>
        </w:rPr>
        <w:br/>
      </w:r>
      <w:r>
        <w:rPr>
          <w:rFonts w:hint="eastAsia"/>
        </w:rPr>
        <w:t>　　图 22： 无热再生空气干燥机行业生产模式分析</w:t>
      </w:r>
      <w:r>
        <w:rPr>
          <w:rFonts w:hint="eastAsia"/>
        </w:rPr>
        <w:br/>
      </w:r>
      <w:r>
        <w:rPr>
          <w:rFonts w:hint="eastAsia"/>
        </w:rPr>
        <w:t>　　图 23： 无热再生空气干燥机行业销售模式分析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中国无热再生空气干燥机产能、产量、产能利用率及发展趋势（2021-2032）&amp;（千台）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中国无热再生空气干燥机产量、市场需求量及发展趋势（2021-2032）&amp;（千台）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497ac2d9e4e1f" w:history="1">
        <w:r>
          <w:rPr>
            <w:rStyle w:val="Hyperlink"/>
          </w:rPr>
          <w:t>2026-2032年中国无热再生空气干燥机行业调研及市场前景分析报告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497ac2d9e4e1f" w:history="1">
        <w:r>
          <w:rPr>
            <w:rStyle w:val="Hyperlink"/>
          </w:rPr>
          <w:t>https://www.20087.com/2/15/WuReZaiShengKongQiGanZaoJiHangYeXianZhuangJiQianJing.html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高压空气干燥机、无热再生空气干燥机工作原理、无热吸附式干燥机、无热再生式干燥机、空压机空气干燥机设备、小型无热再生干燥器、再生式干燥机工作原理、无热再生吸附式干燥机说明书、微热再生吸附式干燥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b21cf10c8473e" w:history="1">
      <w:r>
        <w:rPr>
          <w:rStyle w:val="Hyperlink"/>
        </w:rPr>
        <w:t>2026-2032年中国无热再生空气干燥机行业调研及市场前景分析报告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WuReZaiShengKongQiGanZaoJiHangYeXianZhuangJiQianJing.html" TargetMode="External" Id="Rde3497ac2d9e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WuReZaiShengKongQiGanZaoJiHangYeXianZhuangJiQianJing.html" TargetMode="External" Id="R954b21cf10c8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2026-01-19T03:59:16Z</dcterms:created>
  <dcterms:modified xsi:type="dcterms:W3CDTF">2026-01-19T04:59:16Z</dcterms:modified>
  <dc:subject>2026-2032年中国无热再生空气干燥机行业调研及市场前景分析报告</dc:subject>
  <dc:title>2026-2032年中国无热再生空气干燥机行业调研及市场前景分析报告</dc:title>
  <cp:keywords>2026-2032年中国无热再生空气干燥机行业调研及市场前景分析报告</cp:keywords>
  <dc:description>2026-2032年中国无热再生空气干燥机行业调研及市场前景分析报告</dc:description>
</cp:coreProperties>
</file>