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03349608f4ca3" w:history="1">
              <w:r>
                <w:rPr>
                  <w:rStyle w:val="Hyperlink"/>
                </w:rPr>
                <w:t>2025-2031年中国炼厂干气回收和利用市场现状调研与行业前景分析报告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03349608f4ca3" w:history="1">
              <w:r>
                <w:rPr>
                  <w:rStyle w:val="Hyperlink"/>
                </w:rPr>
                <w:t>2025-2031年中国炼厂干气回收和利用市场现状调研与行业前景分析报告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03349608f4ca3" w:history="1">
                <w:r>
                  <w:rPr>
                    <w:rStyle w:val="Hyperlink"/>
                  </w:rPr>
                  <w:t>https://www.20087.com/2/95/LianChangGanQiHuiShouHeLiYongHangYeQianJingFenXi.html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指炼油厂在炼油过程中产生的非冷凝气体，主要成分包括乙烯、丙烯、甲烷、乙烷、丙烷、丁烷等。随着环保要求的提高和能源利用效率的重视，炼厂干气回收和利用已成为炼油行业的一项重要任务。目前，炼油企业普遍采用先进的分离技术和工艺，对干气进行回收和提纯，将其作为化工原料或燃料加以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炼厂干气回收和利用的发展将更加注重技术和工艺的创新。一方面，通过研发更高效的分离和提纯技术，提高炼厂干气中有价值组分的回收率，比如采用膜分离、深冷分离等技术，以实现更精细化的利用。另一方面，随着清洁能源需求的增长，炼厂干气的综合利用将更加注重清洁化和多元化，比如开发更多的化工产品和清洁能源解决方案。此外，随着循环经济理念的推广，炼厂干气的回收和利用将更加注重整个产业链的协同效应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03349608f4ca3" w:history="1">
        <w:r>
          <w:rPr>
            <w:rStyle w:val="Hyperlink"/>
          </w:rPr>
          <w:t>2025-2031年中国炼厂干气回收和利用市场现状调研与行业前景分析报告</w:t>
        </w:r>
      </w:hyperlink>
      <w:r>
        <w:rPr>
          <w:rFonts w:hint="eastAsia"/>
        </w:rPr>
        <w:t>》依托行业权威数据及长期市场监测信息，系统分析了炼厂干气回收和利用行业的市场规模、供需关系、竞争格局及重点企业经营状况，并结合炼厂干气回收和利用行业发展现状，科学预测了炼厂干气回收和利用市场前景与技术发展方向。报告通过SWOT分析，揭示了炼厂干气回收和利用行业机遇与潜在风险，为投资者提供了全面的现状分析与前景评估，助力挖掘投资价值并优化决策。同时，报告从投资、生产及营销等角度提出可行性建议，为炼厂干气回收和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炼厂干气行业概述</w:t>
      </w:r>
      <w:r>
        <w:rPr>
          <w:rFonts w:hint="eastAsia"/>
        </w:rPr>
        <w:br/>
      </w:r>
      <w:r>
        <w:rPr>
          <w:rFonts w:hint="eastAsia"/>
        </w:rPr>
        <w:t>　　第一节 炼厂干气定义</w:t>
      </w:r>
      <w:r>
        <w:rPr>
          <w:rFonts w:hint="eastAsia"/>
        </w:rPr>
        <w:br/>
      </w:r>
      <w:r>
        <w:rPr>
          <w:rFonts w:hint="eastAsia"/>
        </w:rPr>
        <w:t>　　第二节 炼厂干气回收和利用发展历程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2025年炼厂干气行业发展环境</w:t>
      </w:r>
      <w:r>
        <w:rPr>
          <w:rFonts w:hint="eastAsia"/>
        </w:rPr>
        <w:br/>
      </w:r>
      <w:r>
        <w:rPr>
          <w:rFonts w:hint="eastAsia"/>
        </w:rPr>
        <w:t>　　第一节 炼厂干气行业发展经济环境分析</w:t>
      </w:r>
      <w:r>
        <w:rPr>
          <w:rFonts w:hint="eastAsia"/>
        </w:rPr>
        <w:br/>
      </w:r>
      <w:r>
        <w:rPr>
          <w:rFonts w:hint="eastAsia"/>
        </w:rPr>
        <w:t>　　第二节 炼厂干气行业发展社会环境分析</w:t>
      </w:r>
      <w:r>
        <w:rPr>
          <w:rFonts w:hint="eastAsia"/>
        </w:rPr>
        <w:br/>
      </w:r>
      <w:r>
        <w:rPr>
          <w:rFonts w:hint="eastAsia"/>
        </w:rPr>
        <w:t>　　第三节 炼厂干气行业发展政策环境分析</w:t>
      </w:r>
      <w:r>
        <w:rPr>
          <w:rFonts w:hint="eastAsia"/>
        </w:rPr>
        <w:br/>
      </w:r>
      <w:r>
        <w:rPr>
          <w:rFonts w:hint="eastAsia"/>
        </w:rPr>
        <w:t>　　第四节 炼厂干气行业发展技术环境分析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全球炼厂干气行业运行机制及商业模式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全球炼厂干气发展分析</w:t>
      </w:r>
      <w:r>
        <w:rPr>
          <w:rFonts w:hint="eastAsia"/>
        </w:rPr>
        <w:br/>
      </w:r>
      <w:r>
        <w:rPr>
          <w:rFonts w:hint="eastAsia"/>
        </w:rPr>
        <w:t>　　第二节 全球主要炼厂干气装置分析</w:t>
      </w:r>
      <w:r>
        <w:rPr>
          <w:rFonts w:hint="eastAsia"/>
        </w:rPr>
        <w:br/>
      </w:r>
      <w:r>
        <w:rPr>
          <w:rFonts w:hint="eastAsia"/>
        </w:rPr>
        <w:t>　　第三节 2025-2031年全球炼厂干气预测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中国炼厂干气装置及商业模式</w:t>
      </w:r>
      <w:r>
        <w:rPr>
          <w:rFonts w:hint="eastAsia"/>
        </w:rPr>
        <w:br/>
      </w:r>
      <w:r>
        <w:rPr>
          <w:rFonts w:hint="eastAsia"/>
        </w:rPr>
        <w:t>　　第一节 2024-2025年中国炼厂干气发展现状</w:t>
      </w:r>
      <w:r>
        <w:rPr>
          <w:rFonts w:hint="eastAsia"/>
        </w:rPr>
        <w:br/>
      </w:r>
      <w:r>
        <w:rPr>
          <w:rFonts w:hint="eastAsia"/>
        </w:rPr>
        <w:t>　　第二节 中国干气气相法制乙苯装置分析</w:t>
      </w:r>
      <w:r>
        <w:rPr>
          <w:rFonts w:hint="eastAsia"/>
        </w:rPr>
        <w:br/>
      </w:r>
      <w:r>
        <w:rPr>
          <w:rFonts w:hint="eastAsia"/>
        </w:rPr>
        <w:t>　　第三节 中国主要炼厂干气发展中遇到的主要障碍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2020-2025年中国炼厂干气行业重点区域发展分析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2025年中国炼厂干气行业重点区域市场结构变化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华北地区炼厂干气行业发展分析</w:t>
      </w:r>
      <w:r>
        <w:rPr>
          <w:rFonts w:hint="eastAsia"/>
        </w:rPr>
        <w:br/>
      </w:r>
      <w:r>
        <w:rPr>
          <w:rFonts w:hint="eastAsia"/>
        </w:rPr>
        <w:t>　　第三节 东北地区炼厂干气行业发展分析</w:t>
      </w:r>
      <w:r>
        <w:rPr>
          <w:rFonts w:hint="eastAsia"/>
        </w:rPr>
        <w:br/>
      </w:r>
      <w:r>
        <w:rPr>
          <w:rFonts w:hint="eastAsia"/>
        </w:rPr>
        <w:t>　　第四节 华东地区炼厂干气行业发展分析</w:t>
      </w:r>
      <w:r>
        <w:rPr>
          <w:rFonts w:hint="eastAsia"/>
        </w:rPr>
        <w:br/>
      </w:r>
      <w:r>
        <w:rPr>
          <w:rFonts w:hint="eastAsia"/>
        </w:rPr>
        <w:t>　　第五节 中南地区炼厂干气行业发展分析</w:t>
      </w:r>
      <w:r>
        <w:rPr>
          <w:rFonts w:hint="eastAsia"/>
        </w:rPr>
        <w:br/>
      </w:r>
      <w:r>
        <w:rPr>
          <w:rFonts w:hint="eastAsia"/>
        </w:rPr>
        <w:t>　　第六节 西部地区炼厂干气行业发展分析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炼厂干气行业细分技术调研</w:t>
      </w:r>
      <w:r>
        <w:rPr>
          <w:rFonts w:hint="eastAsia"/>
        </w:rPr>
        <w:br/>
      </w:r>
      <w:r>
        <w:rPr>
          <w:rFonts w:hint="eastAsia"/>
        </w:rPr>
        <w:t>　　第一节 干气气相法制乙苯回收乙烯</w:t>
      </w:r>
      <w:r>
        <w:rPr>
          <w:rFonts w:hint="eastAsia"/>
        </w:rPr>
        <w:br/>
      </w:r>
      <w:r>
        <w:rPr>
          <w:rFonts w:hint="eastAsia"/>
        </w:rPr>
        <w:t>　　第二节 干气中乙烯提浓分析</w:t>
      </w:r>
      <w:r>
        <w:rPr>
          <w:rFonts w:hint="eastAsia"/>
        </w:rPr>
        <w:br/>
      </w:r>
      <w:r>
        <w:rPr>
          <w:rFonts w:hint="eastAsia"/>
        </w:rPr>
        <w:t>　　第三节 变压吸附法分离回收氢气</w:t>
      </w:r>
      <w:r>
        <w:rPr>
          <w:rFonts w:hint="eastAsia"/>
        </w:rPr>
        <w:br/>
      </w:r>
      <w:r>
        <w:rPr>
          <w:rFonts w:hint="eastAsia"/>
        </w:rPr>
        <w:t>　　第四节 膜分离法回收氢气</w:t>
      </w:r>
      <w:r>
        <w:rPr>
          <w:rFonts w:hint="eastAsia"/>
        </w:rPr>
        <w:br/>
      </w:r>
      <w:r>
        <w:rPr>
          <w:rFonts w:hint="eastAsia"/>
        </w:rPr>
        <w:t>　　第五节 深冷分离法回收烃类</w:t>
      </w:r>
      <w:r>
        <w:rPr>
          <w:rFonts w:hint="eastAsia"/>
        </w:rPr>
        <w:br/>
      </w:r>
      <w:r>
        <w:rPr>
          <w:rFonts w:hint="eastAsia"/>
        </w:rPr>
        <w:t>　　第六节 吸收分离法提浓乙烯</w:t>
      </w:r>
      <w:r>
        <w:rPr>
          <w:rFonts w:hint="eastAsia"/>
        </w:rPr>
        <w:br/>
      </w:r>
      <w:r>
        <w:rPr>
          <w:rFonts w:hint="eastAsia"/>
        </w:rPr>
        <w:t>　　第七节 蒸汽转化法制氢</w:t>
      </w:r>
      <w:r>
        <w:rPr>
          <w:rFonts w:hint="eastAsia"/>
        </w:rPr>
        <w:br/>
      </w:r>
      <w:r>
        <w:rPr>
          <w:rFonts w:hint="eastAsia"/>
        </w:rPr>
        <w:t>　　第八节 干气利用工艺比较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2024-2025年炼厂干气行业上、下游市场调研分析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炼厂干气行业上游调研</w:t>
      </w:r>
      <w:r>
        <w:rPr>
          <w:rFonts w:hint="eastAsia"/>
        </w:rPr>
        <w:br/>
      </w:r>
      <w:r>
        <w:rPr>
          <w:rFonts w:hint="eastAsia"/>
        </w:rPr>
        <w:t>　　第二节 炼厂干气行业下游调研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2020-2025年炼厂干气行业重点企业发展情况分析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海南实华嘉盛化工有限公司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三、企业炼厂干气装置分析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中国石化青岛炼化有限公司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三、企业炼厂干气装置分析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中国石油宁波大榭石化有限公司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三、企业炼厂干气装置分析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炼厂干气企业发展策略分析</w:t>
      </w:r>
      <w:r>
        <w:rPr>
          <w:rFonts w:hint="eastAsia"/>
        </w:rPr>
        <w:br/>
      </w:r>
      <w:r>
        <w:rPr>
          <w:rFonts w:hint="eastAsia"/>
        </w:rPr>
        <w:t>　　第一节 炼厂干气销售策略分析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提高炼厂干气企业竞争力的策略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一、提高我国炼厂干气企业核心竞争力的对策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二、影响炼厂干气企业核心竞争力的因素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三、提高炼厂干气企业竞争力的策略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对我国炼厂干气品牌的战略思考</w:t>
      </w:r>
      <w:r>
        <w:rPr>
          <w:rFonts w:hint="eastAsia"/>
        </w:rPr>
        <w:br/>
      </w:r>
      <w:r>
        <w:rPr>
          <w:rFonts w:hint="eastAsia"/>
        </w:rPr>
        <w:t>　　　　一、炼厂干气实施品牌战略的意义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二、炼厂干气品牌战略管理的策略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炼厂干气行业投资情况与发展前景分析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炼厂干气行业投资情况分析</w:t>
      </w:r>
      <w:r>
        <w:rPr>
          <w:rFonts w:hint="eastAsia"/>
        </w:rPr>
        <w:br/>
      </w:r>
      <w:r>
        <w:rPr>
          <w:rFonts w:hint="eastAsia"/>
        </w:rPr>
        <w:t>　　第二节 炼厂干气行业投资机会分析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炼厂干气行业进入壁垒及风险控制策略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炼厂干气行业进入壁垒分析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中智-林－炼厂干气行业投资风险及控制策略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一、炼厂干气市场风险及控制策略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二、炼厂干气行业政策风险及控制策略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三、炼厂干气行业经营风险及控制策略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四、炼厂干气同业竞争风险及控制策略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五、炼厂干气行业其他风险及控制策略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炼厂干气行业研究结论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炼厂干气回收和利用行业历程</w:t>
      </w:r>
      <w:r>
        <w:rPr>
          <w:rFonts w:hint="eastAsia"/>
        </w:rPr>
        <w:br/>
      </w:r>
      <w:r>
        <w:rPr>
          <w:rFonts w:hint="eastAsia"/>
        </w:rPr>
        <w:t>　　图表 炼厂干气回收和利用行业生命周期</w:t>
      </w:r>
      <w:r>
        <w:rPr>
          <w:rFonts w:hint="eastAsia"/>
        </w:rPr>
        <w:br/>
      </w:r>
      <w:r>
        <w:rPr>
          <w:rFonts w:hint="eastAsia"/>
        </w:rPr>
        <w:t>　　图表 炼厂干气回收和利用行业产业链分析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2020-2025年炼厂干气回收和利用行业市场容量统计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2020-2025年中国炼厂干气回收和利用行业经营效益分析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**地区炼厂干气回收和利用市场规模及增长情况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**地区炼厂干气回收和利用行业市场需求情况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**地区炼厂干气回收和利用市场规模及增长情况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**地区炼厂干气回收和利用行业市场需求情况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**地区炼厂干气回收和利用市场规模及增长情况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**地区炼厂干气回收和利用行业市场需求情况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炼厂干气回收和利用重点企业（二）成长能力情况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2025-2031年中国炼厂干气回收和利用行业市场容量预测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2025-2031年中国炼厂干气回收和利用行业市场规模预测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2025-2031年中国炼厂干气回收和利用市场前景分析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2025-2031年中国炼厂干气回收和利用行业发展趋势预测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03349608f4ca3" w:history="1">
        <w:r>
          <w:rPr>
            <w:rStyle w:val="Hyperlink"/>
          </w:rPr>
          <w:t>2025-2031年中国炼厂干气回收和利用市场现状调研与行业前景分析报告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03349608f4ca3" w:history="1">
        <w:r>
          <w:rPr>
            <w:rStyle w:val="Hyperlink"/>
          </w:rPr>
          <w:t>https://www.20087.com/2/95/LianChangGanQiHuiShouHeLiYongHangYeQianJingFenXi.html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热点：零散气回收、干气回收原理、炼钢废渣的处理利用途径有哪些、炼油厂干气成分、炼精化气后的感觉、炼厂干气热值、炼厂干气、炼厂气的用途、炼精化气炼气化神炼神还虚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eeadb3344f97" w:history="1">
      <w:r>
        <w:rPr>
          <w:rStyle w:val="Hyperlink"/>
        </w:rPr>
        <w:t>2025-2031年中国炼厂干气回收和利用市场现状调研与行业前景分析报告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ianChangGanQiHuiShouHeLiYongHangYeQianJingFenXi.html" TargetMode="External" Id="Rb5303349608f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ianChangGanQiHuiShouHeLiYongHangYeQianJingFenXi.html" TargetMode="External" Id="R3e59eeadb334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2025-04-30T02:49:00Z</dcterms:created>
  <dcterms:modified xsi:type="dcterms:W3CDTF">2025-04-30T03:49:00Z</dcterms:modified>
  <dc:subject>2025-2031年中国炼厂干气回收和利用市场现状调研与行业前景分析报告</dc:subject>
  <dc:title>2025-2031年中国炼厂干气回收和利用市场现状调研与行业前景分析报告</dc:title>
  <cp:keywords>2025-2031年中国炼厂干气回收和利用市场现状调研与行业前景分析报告</cp:keywords>
  <dc:description>2025-2031年中国炼厂干气回收和利用市场现状调研与行业前景分析报告</dc:description>
</cp:coreProperties>
</file>