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d667ef5404295" w:history="1">
              <w:r>
                <w:rPr>
                  <w:rStyle w:val="Hyperlink"/>
                </w:rPr>
                <w:t>2025-2031年中国电踏车电机市场现状调研与发展趋势报告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d667ef5404295" w:history="1">
              <w:r>
                <w:rPr>
                  <w:rStyle w:val="Hyperlink"/>
                </w:rPr>
                <w:t>2025-2031年中国电踏车电机市场现状调研与发展趋势报告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d667ef5404295" w:history="1">
                <w:r>
                  <w:rPr>
                    <w:rStyle w:val="Hyperlink"/>
                  </w:rPr>
                  <w:t>https://www.20087.com/2/15/DianTaCheDianJiHangYeQianJingQuShi.html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踏车电机行业受益于全球对低碳出行方式的需求增长而迅速发展。电机技术的不断成熟降低了生产成本，提升了电踏车的续航能力和动力性能。市场上的主要竞争者通过技术创新、品牌建设和市场拓展策略来争夺市场份额。在技术层面，高效能、轻量化和静音化的电机受到消费者的青睐。</w:t>
      </w:r>
      <w:r>
        <w:rPr>
          <w:rFonts w:hint="eastAsia"/>
        </w:rPr>
        <w:br/>
      </w:r>
      <w:r>
        <w:rPr>
          <w:rFonts w:hint="eastAsia"/>
        </w:rPr>
        <w:t>　　未来，电踏车电机将趋向于更高效、更智能和更环保。高效意味着更高的能量转换效率，延长车辆的行驶距离；智能则体现在电机与物联网技术的融合，如实时监控、智能充电管理和远程诊断等功能；环保不仅是材料的可回收性，还包括生产过程的碳足迹减少。此外，随着共享经济的深化，电踏车电机还将与共享平台紧密结合，提供更便捷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d667ef5404295" w:history="1">
        <w:r>
          <w:rPr>
            <w:rStyle w:val="Hyperlink"/>
          </w:rPr>
          <w:t>2025-2031年中国电踏车电机市场现状调研与发展趋势报告</w:t>
        </w:r>
      </w:hyperlink>
      <w:r>
        <w:rPr>
          <w:rFonts w:hint="eastAsia"/>
        </w:rPr>
        <w:t>》基于国家统计局及相关行业协会的详实数据，结合国内外电踏车电机行业研究资料及深入市场调研，系统分析了电踏车电机行业的市场规模、市场需求及产业链现状。报告重点探讨了电踏车电机行业整体运行情况及细分领域特点，科学预测了电踏车电机市场前景与发展趋势，揭示了电踏车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ad667ef5404295" w:history="1">
        <w:r>
          <w:rPr>
            <w:rStyle w:val="Hyperlink"/>
          </w:rPr>
          <w:t>2025-2031年中国电踏车电机市场现状调研与发展趋势报告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电踏车电机行业界定及应用</w:t>
      </w:r>
      <w:r>
        <w:rPr>
          <w:rFonts w:hint="eastAsia"/>
        </w:rPr>
        <w:br/>
      </w:r>
      <w:r>
        <w:rPr>
          <w:rFonts w:hint="eastAsia"/>
        </w:rPr>
        <w:t>　　第一节 电踏车电机行业定义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电踏车电机主要应用领域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全球电踏车电机行业发展状况分析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2019-2024年全球电踏车电机行业运行概况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2019-2024年全球电踏车电机行业市场规模分析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全球主要地区电踏车电机行业运行情况分析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2025-2031年全球电踏车电机行业发展趋势预测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中国电踏车电机行业发展环境分析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电踏车电机行业经济环境分析</w:t>
      </w:r>
      <w:r>
        <w:rPr>
          <w:rFonts w:hint="eastAsia"/>
        </w:rPr>
        <w:br/>
      </w:r>
      <w:r>
        <w:rPr>
          <w:rFonts w:hint="eastAsia"/>
        </w:rPr>
        <w:t>　　第二节 电踏车电机行业相关政策、标准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电踏车电机行业相关发展规划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中国电踏车电机行业现状调研分析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中国电踏车电机行业发展现状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一、2024-2025年电踏车电机行业品牌发展现状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二、2024-2025年电踏车电机行业需求市场现状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三、2024-2025年电踏车电机市场需求层次分析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四、2024-2025年中国电踏车电机市场走向分析</w:t>
      </w:r>
      <w:r>
        <w:rPr>
          <w:rFonts w:hint="eastAsia"/>
        </w:rPr>
        <w:br/>
      </w:r>
      <w:r>
        <w:rPr>
          <w:rFonts w:hint="eastAsia"/>
        </w:rPr>
        <w:t>　　第二节 中国电踏车电机行业存在的问题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一、2024-2025年电踏车电机产品市场存在的主要问题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二、2024-2025年国内电踏车电机产品市场的三大瓶颈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三、2024-2025年电踏车电机产品市场遭遇的规模难题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对中国电踏车电机市场的分析及思考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一、电踏车电机市场特点</w:t>
      </w:r>
      <w:r>
        <w:rPr>
          <w:rFonts w:hint="eastAsia"/>
        </w:rPr>
        <w:br/>
      </w:r>
      <w:r>
        <w:rPr>
          <w:rFonts w:hint="eastAsia"/>
        </w:rPr>
        <w:t>　　　　二、电踏车电机市场分析</w:t>
      </w:r>
      <w:r>
        <w:rPr>
          <w:rFonts w:hint="eastAsia"/>
        </w:rPr>
        <w:br/>
      </w:r>
      <w:r>
        <w:rPr>
          <w:rFonts w:hint="eastAsia"/>
        </w:rPr>
        <w:t>　　　　三、电踏车电机市场变化的方向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四、中国电踏车电机行业发展的新思路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五、对中国电踏车电机行业发展的思考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中国电踏车电机行业市场供需现状调研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中国电踏车电机市场现状分析</w:t>
      </w:r>
      <w:r>
        <w:rPr>
          <w:rFonts w:hint="eastAsia"/>
        </w:rPr>
        <w:br/>
      </w:r>
      <w:r>
        <w:rPr>
          <w:rFonts w:hint="eastAsia"/>
        </w:rPr>
        <w:t>　　第二节 中国电踏车电机行业产量情况分析及预测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一、电踏车电机总体产能规模</w:t>
      </w:r>
      <w:r>
        <w:rPr>
          <w:rFonts w:hint="eastAsia"/>
        </w:rPr>
        <w:br/>
      </w:r>
      <w:r>
        <w:rPr>
          <w:rFonts w:hint="eastAsia"/>
        </w:rPr>
        <w:t>　　　　二、电踏车电机生产区域分布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三、2019-2024年中国电踏车电机行业产量统计分析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四、2025-2031年中国电踏车电机行业产量预测分析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中国电踏车电机市场需求分析及预测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一、中国电踏车电机市场需求特点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二、2019-2024年中国电踏车电机市场需求量统计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三、2025-2031年中国电踏车电机市场需求量预测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中国电踏车电机价格趋势分析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一、2019-2024年中国电踏车电机市场价格趋势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二、2025-2031年中国电踏车电机市场价格走势预测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2024-2025年电踏车电机行业技术发展现状及趋势分析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电踏车电机行业技术发展现状分析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国内外电踏车电机行业技术差异与原因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电踏车电机行业技术发展方向、趋势预测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提升电踏车电机行业技术能力策略建议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中国电踏车电机进出口分析</w:t>
      </w:r>
      <w:r>
        <w:rPr>
          <w:rFonts w:hint="eastAsia"/>
        </w:rPr>
        <w:br/>
      </w:r>
      <w:r>
        <w:rPr>
          <w:rFonts w:hint="eastAsia"/>
        </w:rPr>
        <w:t>　　第一节 电踏车电机进口情况分析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电踏车电机出口情况分析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影响电踏车电机进出口因素分析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中国电踏车电机行业主要指标监测分析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2019-2024年中国电踏车电机行业规模情况分析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2019-2024年中国电踏车电机行业财务能力分析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电踏车电机行业细分产品调研</w:t>
      </w:r>
      <w:r>
        <w:rPr>
          <w:rFonts w:hint="eastAsia"/>
        </w:rPr>
        <w:br/>
      </w:r>
      <w:r>
        <w:rPr>
          <w:rFonts w:hint="eastAsia"/>
        </w:rPr>
        <w:t>　　第一节 电踏车电机细分产品结构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电踏车电机行业上下游发展情况分析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电踏车电机行业上游产业发展分析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电踏车电机行业下游产业发展分析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中国电踏车电机行业重点地区发展分析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电踏车电机行业重点区域市场结构调研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**地区电踏车电机市场容量分析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**地区电踏车电机市场容量分析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**地区电踏车电机市场容量分析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**地区电踏车电机市场容量分析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**地区电踏车电机市场容量分析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电踏车电机行业重点企业竞争力分析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三、企业电踏车电机经营状况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三、企业电踏车电机经营状况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三、企业电踏车电机经营状况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三、企业电踏车电机经营状况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三、企业电踏车电机经营状况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三、企业电踏车电机经营状况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电踏车电机行业企业经营策略研究分析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电踏车电机企业多样化经营策略分析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一、电踏车电机企业多样化经营情况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二、现行电踏车电机行业多样化经营的方向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大型电踏车电机企业集团未来发展策略分析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对中小电踏车电机企业生产经营的建议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电踏车电机行业前景及投资风险预警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2025年电踏车电机市场前景分析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2025年电踏车电机行业发展趋势预测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影响电踏车电机行业发展的主要因素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一、2025年影响电踏车电机行业运行的有利因素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二、2025年影响电踏车电机行业运行的稳定因素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三、2025年影响电踏车电机行业运行的不利因素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四、2025年中国电踏车电机行业发展面临的挑战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五、2025年中国电踏车电机行业发展面临的机遇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电踏车电机行业投资风险预警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一、电踏车电机行业市场风险预测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二、电踏车电机行业政策风险预测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三、电踏车电机行业经营风险预测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四、电踏车电机行业技术风险预测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五、电踏车电机行业竞争风险预测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六、电踏车电机行业其他风险预测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电踏车电机投资建议</w:t>
      </w:r>
      <w:r>
        <w:rPr>
          <w:rFonts w:hint="eastAsia"/>
        </w:rPr>
        <w:br/>
      </w:r>
      <w:r>
        <w:rPr>
          <w:rFonts w:hint="eastAsia"/>
        </w:rPr>
        <w:t>　　第一节 电踏车电机行业投资环境分析</w:t>
      </w:r>
      <w:r>
        <w:rPr>
          <w:rFonts w:hint="eastAsia"/>
        </w:rPr>
        <w:br/>
      </w:r>
      <w:r>
        <w:rPr>
          <w:rFonts w:hint="eastAsia"/>
        </w:rPr>
        <w:t>　　第二节 电踏车电机行业投资进入壁垒分析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2019-2024年中国电踏车电机市场规模及增长情况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2019-2024年中国电踏车电机行业产量及增长趋势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2025-2031年中国电踏车电机行业产量预测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2019-2024年中国电踏车电机行业市场需求及增长情况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2025-2031年中国电踏车电机行业市场需求预测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**地区电踏车电机市场规模及增长情况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**地区电踏车电机行业市场需求情况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**地区电踏车电机市场规模及增长情况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**地区电踏车电机行业市场需求情况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2019-2024年中国电踏车电机行业出口情况分析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电踏车电机重点企业经营情况分析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2025年电踏车电机行业壁垒</w:t>
      </w:r>
      <w:r>
        <w:rPr>
          <w:rFonts w:hint="eastAsia"/>
        </w:rPr>
        <w:br/>
      </w:r>
      <w:r>
        <w:rPr>
          <w:rFonts w:hint="eastAsia"/>
        </w:rPr>
        <w:t>　　图表 2025年电踏车电机市场前景分析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2025-2031年中国电踏车电机市场规模预测</w:t>
      </w:r>
      <w:r>
        <w:rPr>
          <w:rFonts w:hint="eastAsia"/>
        </w:rPr>
        <w:br/>
      </w:r>
      <w:r>
        <w:rPr>
          <w:rFonts w:hint="eastAsia"/>
        </w:rPr>
        <w:t>　　图表 2025年电踏车电机发展趋势预测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d667ef5404295" w:history="1">
        <w:r>
          <w:rPr>
            <w:rStyle w:val="Hyperlink"/>
          </w:rPr>
          <w:t>2025-2031年中国电踏车电机市场现状调研与发展趋势报告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d667ef5404295" w:history="1">
        <w:r>
          <w:rPr>
            <w:rStyle w:val="Hyperlink"/>
          </w:rPr>
          <w:t>https://www.20087.com/2/15/DianTaCheDianJiHangYeQianJingQuShi.html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速电机90000转、电踏车电机分析中研网、发电机自动转换开关、电踏车电机研发设计的发展趋势、货车24v逆变器连接方法、电动踏板车电机在哪里、12v发电机接线方法、踏板车电机、电动自行车什么电机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2a973ca6d4bcf" w:history="1">
      <w:r>
        <w:rPr>
          <w:rStyle w:val="Hyperlink"/>
        </w:rPr>
        <w:t>2025-2031年中国电踏车电机市场现状调研与发展趋势报告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anTaCheDianJiHangYeQianJingQuShi.html" TargetMode="External" Id="R5cad667ef540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anTaCheDianJiHangYeQianJingQuShi.html" TargetMode="External" Id="R72c2a973ca6d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2025-02-22T05:59:00Z</dcterms:created>
  <dcterms:modified xsi:type="dcterms:W3CDTF">2025-02-22T06:59:00Z</dcterms:modified>
  <dc:subject>2025-2031年中国电踏车电机市场现状调研与发展趋势报告</dc:subject>
  <dc:title>2025-2031年中国电踏车电机市场现状调研与发展趋势报告</dc:title>
  <cp:keywords>2025-2031年中国电踏车电机市场现状调研与发展趋势报告</cp:keywords>
  <dc:description>2025-2031年中国电踏车电机市场现状调研与发展趋势报告</dc:description>
</cp:coreProperties>
</file>