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8446ce3e445a2" w:history="1">
              <w:r>
                <w:rPr>
                  <w:rStyle w:val="Hyperlink"/>
                </w:rPr>
                <w:t>中国电子工业洁净工程行业发展调研与市场前景预测报告（2025-2031年）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8446ce3e445a2" w:history="1">
              <w:r>
                <w:rPr>
                  <w:rStyle w:val="Hyperlink"/>
                </w:rPr>
                <w:t>中国电子工业洁净工程行业发展调研与市场前景预测报告（2025-2031年）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8446ce3e445a2" w:history="1">
                <w:r>
                  <w:rPr>
                    <w:rStyle w:val="Hyperlink"/>
                  </w:rPr>
                  <w:t>https://www.20087.com/3/55/DianZiGongYeJieJingGongChengHang.html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洁净工程是为了确保电子产品生产过程中的高清洁度而设立的一系列工程措施，包括洁净室设计、空气净化系统安装等。近年来，随着半导体、平板显示等高科技产业的发展，对电子工业洁净工程的要求越来越高。这些工程不仅需要达到极高的洁净度标准，还要能够适应快速变化的技术需求。</w:t>
      </w:r>
      <w:r>
        <w:rPr>
          <w:rFonts w:hint="eastAsia"/>
        </w:rPr>
        <w:br/>
      </w:r>
      <w:r>
        <w:rPr>
          <w:rFonts w:hint="eastAsia"/>
        </w:rPr>
        <w:t>　　未来，电子工业洁净工程将更加注重先进性和可持续性。一方面，随着纳米技术和微电子技术的进步，对洁净度的要求将更加严格，促使洁净工程采用更先进的过滤技术和材料。另一方面，随着绿色制造理念的普及，洁净工程将更加注重节能减排，采用高效节能的空气净化系统，并采取措施减少废弃物产生。此外，随着人工智能和物联网技术的应用，洁净室将更加智能化，能够实现远程监控和自动化管理。</w:t>
      </w:r>
      <w:r>
        <w:rPr>
          <w:rFonts w:hint="eastAsia"/>
        </w:rPr>
        <w:br/>
      </w:r>
      <w:r>
        <w:rPr>
          <w:rFonts w:hint="eastAsia"/>
        </w:rPr>
        <w:t>　　《</w:t>
      </w:r>
      <w:hyperlink r:id="R5568446ce3e445a2" w:history="1">
        <w:r>
          <w:rPr>
            <w:rStyle w:val="Hyperlink"/>
          </w:rPr>
          <w:t>中国电子工业洁净工程行业发展调研与市场前景预测报告（2025-2031年）</w:t>
        </w:r>
      </w:hyperlink>
      <w:r>
        <w:rPr>
          <w:rFonts w:hint="eastAsia"/>
        </w:rPr>
        <w:t>》基于科学的市场调研与数据分析，全面解析了电子工业洁净工程行业的市场规模、市场需求及发展现状。报告深入探讨了电子工业洁净工程产业链结构、细分市场特点及技术发展方向，并结合宏观经济环境与消费者需求变化，对电子工业洁净工程行业前景与未来趋势进行了科学预测，揭示了潜在增长空间。通过对电子工业洁净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精密环境工程行业发展环境分析</w:t>
      </w:r>
      <w:r>
        <w:rPr>
          <w:rFonts w:hint="eastAsia"/>
        </w:rPr>
        <w:br/>
      </w:r>
      <w:r>
        <w:rPr>
          <w:rFonts w:hint="eastAsia"/>
        </w:rPr>
        <w:t>　　第一节 行业界定与特性</w:t>
      </w:r>
      <w:r>
        <w:rPr>
          <w:rFonts w:hint="eastAsia"/>
        </w:rPr>
        <w:br/>
      </w:r>
      <w:r>
        <w:rPr>
          <w:rFonts w:hint="eastAsia"/>
        </w:rPr>
        <w:t>　　　　一、行业界定与分类</w:t>
      </w:r>
      <w:r>
        <w:rPr>
          <w:rFonts w:hint="eastAsia"/>
        </w:rPr>
        <w:br/>
      </w:r>
      <w:r>
        <w:rPr>
          <w:rFonts w:hint="eastAsia"/>
        </w:rPr>
        <w:t>　　　　二、行业经营特性分析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二、行业政策规范</w:t>
      </w:r>
      <w:r>
        <w:rPr>
          <w:rFonts w:hint="eastAsia"/>
        </w:rPr>
        <w:br/>
      </w:r>
      <w:r>
        <w:rPr>
          <w:rFonts w:hint="eastAsia"/>
        </w:rPr>
        <w:t>　　第三节 行业经济环境分析</w:t>
      </w:r>
      <w:r>
        <w:rPr>
          <w:rFonts w:hint="eastAsia"/>
        </w:rPr>
        <w:br/>
      </w:r>
      <w:r>
        <w:rPr>
          <w:rFonts w:hint="eastAsia"/>
        </w:rPr>
        <w:t>　　　　一、国民经济发展现状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二、国民经济发展展望</w:t>
      </w:r>
      <w:r>
        <w:rPr>
          <w:rFonts w:hint="eastAsia"/>
        </w:rPr>
        <w:br/>
      </w:r>
      <w:r>
        <w:rPr>
          <w:rFonts w:hint="eastAsia"/>
        </w:rPr>
        <w:t>　　第四节 行业技术环境分析</w:t>
      </w:r>
      <w:r>
        <w:rPr>
          <w:rFonts w:hint="eastAsia"/>
        </w:rPr>
        <w:br/>
      </w:r>
      <w:r>
        <w:rPr>
          <w:rFonts w:hint="eastAsia"/>
        </w:rPr>
        <w:t>　　　　一、信息技术发展情况</w:t>
      </w:r>
      <w:r>
        <w:rPr>
          <w:rFonts w:hint="eastAsia"/>
        </w:rPr>
        <w:br/>
      </w:r>
      <w:r>
        <w:rPr>
          <w:rFonts w:hint="eastAsia"/>
        </w:rPr>
        <w:t>　　　　二、精密环境工程技术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第一节 行业发展总体状况</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三、行业发展特点</w:t>
      </w:r>
      <w:r>
        <w:rPr>
          <w:rFonts w:hint="eastAsia"/>
        </w:rPr>
        <w:br/>
      </w:r>
      <w:r>
        <w:rPr>
          <w:rFonts w:hint="eastAsia"/>
        </w:rPr>
        <w:t>　　第二节 行业竞争状况分析</w:t>
      </w:r>
      <w:r>
        <w:rPr>
          <w:rFonts w:hint="eastAsia"/>
        </w:rPr>
        <w:br/>
      </w:r>
      <w:r>
        <w:rPr>
          <w:rFonts w:hint="eastAsia"/>
        </w:rPr>
        <w:t>　　　　一、行业内部竞争格局</w:t>
      </w:r>
      <w:r>
        <w:rPr>
          <w:rFonts w:hint="eastAsia"/>
        </w:rPr>
        <w:br/>
      </w:r>
      <w:r>
        <w:rPr>
          <w:rFonts w:hint="eastAsia"/>
        </w:rPr>
        <w:t>　　　　二、行业议价能力分析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三、潜在进入者威胁</w:t>
      </w:r>
      <w:r>
        <w:rPr>
          <w:rFonts w:hint="eastAsia"/>
        </w:rPr>
        <w:br/>
      </w:r>
      <w:r>
        <w:rPr>
          <w:rFonts w:hint="eastAsia"/>
        </w:rPr>
        <w:t>　　第三节 行业发展趋势展望</w:t>
      </w:r>
      <w:r>
        <w:rPr>
          <w:rFonts w:hint="eastAsia"/>
        </w:rPr>
        <w:br/>
      </w:r>
      <w:r>
        <w:rPr>
          <w:rFonts w:hint="eastAsia"/>
        </w:rPr>
        <w:br/>
      </w:r>
      <w:r>
        <w:rPr>
          <w:rFonts w:hint="eastAsia"/>
        </w:rPr>
        <w:t>第三章 电子工业洁净工程行业现状与趋势</w:t>
      </w:r>
      <w:r>
        <w:rPr>
          <w:rFonts w:hint="eastAsia"/>
        </w:rPr>
        <w:br/>
      </w:r>
      <w:r>
        <w:rPr>
          <w:rFonts w:hint="eastAsia"/>
        </w:rPr>
        <w:t>　　第一节 中国电子工业发展现状与趋势</w:t>
      </w:r>
      <w:r>
        <w:rPr>
          <w:rFonts w:hint="eastAsia"/>
        </w:rPr>
        <w:br/>
      </w:r>
      <w:r>
        <w:rPr>
          <w:rFonts w:hint="eastAsia"/>
        </w:rPr>
        <w:t>　　　　一、电子工业发展现状分析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二、电子工业发展趋势展望</w:t>
      </w:r>
      <w:r>
        <w:rPr>
          <w:rFonts w:hint="eastAsia"/>
        </w:rPr>
        <w:br/>
      </w:r>
      <w:r>
        <w:rPr>
          <w:rFonts w:hint="eastAsia"/>
        </w:rPr>
        <w:t>　　第二节 电子工业洁净工程行业发展现状</w:t>
      </w:r>
      <w:r>
        <w:rPr>
          <w:rFonts w:hint="eastAsia"/>
        </w:rPr>
        <w:br/>
      </w:r>
      <w:r>
        <w:rPr>
          <w:rFonts w:hint="eastAsia"/>
        </w:rPr>
        <w:t>　　　　一、电子工业洁净工程需求分析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二、电子工业洁净工程市场规模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三、电子工业洁净工程特点分析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四、电子工业洁净工程市场格局</w:t>
      </w:r>
      <w:r>
        <w:rPr>
          <w:rFonts w:hint="eastAsia"/>
        </w:rPr>
        <w:br/>
      </w:r>
      <w:r>
        <w:rPr>
          <w:rFonts w:hint="eastAsia"/>
        </w:rPr>
        <w:t>　　第三节 重点区域电子工业洁净工程发展分析</w:t>
      </w:r>
      <w:r>
        <w:rPr>
          <w:rFonts w:hint="eastAsia"/>
        </w:rPr>
        <w:br/>
      </w:r>
      <w:r>
        <w:rPr>
          <w:rFonts w:hint="eastAsia"/>
        </w:rPr>
        <w:t>　　　　一、长三角电子工业洁净工程发展分析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二、珠三角电子工业洁净工程发展分析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第四节 电子工业洁净工程细分市场发展分析</w:t>
      </w:r>
      <w:r>
        <w:rPr>
          <w:rFonts w:hint="eastAsia"/>
        </w:rPr>
        <w:br/>
      </w:r>
      <w:r>
        <w:rPr>
          <w:rFonts w:hint="eastAsia"/>
        </w:rPr>
        <w:t>　　　　一、半导体工业洁净工程市场分析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3、半导体工业洁净工程的考虑因素</w:t>
      </w:r>
      <w:r>
        <w:rPr>
          <w:rFonts w:hint="eastAsia"/>
        </w:rPr>
        <w:br/>
      </w:r>
      <w:r>
        <w:rPr>
          <w:rFonts w:hint="eastAsia"/>
        </w:rPr>
        <w:t>　　　　　　4、半导体工业洁净工程主要企业</w:t>
      </w:r>
      <w:r>
        <w:rPr>
          <w:rFonts w:hint="eastAsia"/>
        </w:rPr>
        <w:br/>
      </w:r>
      <w:r>
        <w:rPr>
          <w:rFonts w:hint="eastAsia"/>
        </w:rPr>
        <w:t>　　　　二、LCD工业洁净工程市场分析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三、其它领域洁净工程市场分析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第五节 电子工业洁净设备市场发展分析</w:t>
      </w:r>
      <w:r>
        <w:rPr>
          <w:rFonts w:hint="eastAsia"/>
        </w:rPr>
        <w:br/>
      </w:r>
      <w:r>
        <w:rPr>
          <w:rFonts w:hint="eastAsia"/>
        </w:rPr>
        <w:t>　　　　一、电子工业洁净空调市场分析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二、空气净化设备市场发展分析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第六节 (中^智^林)电子工业洁净工程行业前景预测</w:t>
      </w:r>
      <w:r>
        <w:rPr>
          <w:rFonts w:hint="eastAsia"/>
        </w:rPr>
        <w:br/>
      </w:r>
      <w:r>
        <w:rPr>
          <w:rFonts w:hint="eastAsia"/>
        </w:rPr>
        <w:br/>
      </w:r>
      <w:r>
        <w:rPr>
          <w:rFonts w:hint="eastAsia"/>
        </w:rPr>
        <w:t>图表目录</w:t>
      </w:r>
      <w:r>
        <w:rPr>
          <w:rFonts w:hint="eastAsia"/>
        </w:rPr>
        <w:br/>
      </w:r>
      <w:r>
        <w:rPr>
          <w:rFonts w:hint="eastAsia"/>
        </w:rPr>
        <w:t>　　图表 1：2025年依米康与太极股份销售区域集中情况（单位：%）</w:t>
      </w:r>
      <w:r>
        <w:rPr>
          <w:rFonts w:hint="eastAsia"/>
        </w:rPr>
        <w:br/>
      </w:r>
      <w:r>
        <w:rPr>
          <w:rFonts w:hint="eastAsia"/>
        </w:rPr>
        <w:t>　　图表 2：2025-2031年中国国内生产总值增长速度（单位：亿元，%）</w:t>
      </w:r>
      <w:r>
        <w:rPr>
          <w:rFonts w:hint="eastAsia"/>
        </w:rPr>
        <w:br/>
      </w:r>
      <w:r>
        <w:rPr>
          <w:rFonts w:hint="eastAsia"/>
        </w:rPr>
        <w:t>　　图表 3：2025-2031年中国规模以上工业增加值月度和累计同比增长速度（单位：%）</w:t>
      </w:r>
      <w:r>
        <w:rPr>
          <w:rFonts w:hint="eastAsia"/>
        </w:rPr>
        <w:br/>
      </w:r>
      <w:r>
        <w:rPr>
          <w:rFonts w:hint="eastAsia"/>
        </w:rPr>
        <w:t>　　图表 4：2025-2031年中国规模以上工业企业利润总额累计及增长速度（单位：亿元，%）</w:t>
      </w:r>
      <w:r>
        <w:rPr>
          <w:rFonts w:hint="eastAsia"/>
        </w:rPr>
        <w:br/>
      </w:r>
      <w:r>
        <w:rPr>
          <w:rFonts w:hint="eastAsia"/>
        </w:rPr>
        <w:t>　　图表 5：2025-2031年全社会固定资产投资情况（单位：亿元，%）</w:t>
      </w:r>
      <w:r>
        <w:rPr>
          <w:rFonts w:hint="eastAsia"/>
        </w:rPr>
        <w:br/>
      </w:r>
      <w:r>
        <w:rPr>
          <w:rFonts w:hint="eastAsia"/>
        </w:rPr>
        <w:t>　　图表 6：2025-2031年固定资产投资（不含农户）累计同比增速（单位：%）</w:t>
      </w:r>
      <w:r>
        <w:rPr>
          <w:rFonts w:hint="eastAsia"/>
        </w:rPr>
        <w:br/>
      </w:r>
      <w:r>
        <w:rPr>
          <w:rFonts w:hint="eastAsia"/>
        </w:rPr>
        <w:t>　　图表 7：2025年固定资产投资主要数据及同比增速（分行业）（单位：亿元，%）</w:t>
      </w:r>
      <w:r>
        <w:rPr>
          <w:rFonts w:hint="eastAsia"/>
        </w:rPr>
        <w:br/>
      </w:r>
      <w:r>
        <w:rPr>
          <w:rFonts w:hint="eastAsia"/>
        </w:rPr>
        <w:t>　　图表 8：2025年东、中、西部地区固定资产投资额同比增速（单位：%）</w:t>
      </w:r>
      <w:r>
        <w:rPr>
          <w:rFonts w:hint="eastAsia"/>
        </w:rPr>
        <w:br/>
      </w:r>
      <w:r>
        <w:rPr>
          <w:rFonts w:hint="eastAsia"/>
        </w:rPr>
        <w:t>　　图表 9：2025-2031年我国制造业PMI指数（经季节调整）（单位：%）</w:t>
      </w:r>
      <w:r>
        <w:rPr>
          <w:rFonts w:hint="eastAsia"/>
        </w:rPr>
        <w:br/>
      </w:r>
      <w:r>
        <w:rPr>
          <w:rFonts w:hint="eastAsia"/>
        </w:rPr>
        <w:t>　　图表 10：2025年我国制造业PMI分类指数（单位：%）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8446ce3e445a2" w:history="1">
        <w:r>
          <w:rPr>
            <w:rStyle w:val="Hyperlink"/>
          </w:rPr>
          <w:t>中国电子工业洁净工程行业发展调研与市场前景预测报告（2025-2031年）</w:t>
        </w:r>
      </w:hyperlink>
      <w:r>
        <w:rPr>
          <w:color w:val="C00000"/>
        </w:rPr>
        <w:t>》，报告编号：</w:t>
      </w:r>
      <w:r>
        <w:rPr>
          <w:rFonts w:hint="eastAsia"/>
          <w:color w:val="C00000"/>
        </w:rPr>
        <w:t>2276553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8446ce3e445a2" w:history="1">
        <w:r>
          <w:rPr>
            <w:rStyle w:val="Hyperlink"/>
          </w:rPr>
          <w:t>https://www.20087.com/3/55/DianZiGongYeJieJingGongChengHang.html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工程与环境保护、电子工业洁净工程实训报告、什么是无尘车间净化工程、电子洁净车间工程、电子工业废水、净化电子洁净工程技术、洁净工程适用哪些单位、电子工业洁净厂房设计规范gb50472、净化电子洁净工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c8f290a8e45a5" w:history="1">
      <w:r>
        <w:rPr>
          <w:rStyle w:val="Hyperlink"/>
        </w:rPr>
        <w:t>中国电子工业洁净工程行业发展调研与市场前景预测报告（2025-2031年）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anZiGongYeJieJingGongChengHang.html" TargetMode="External" Id="R5568446ce3e445a2" /></Relationships>
</file>

<file path=word/_rels/header2.xml.rels>&#65279;<?xml version="1.0" encoding="utf-8"?><Relationships xmlns="http://schemas.openxmlformats.org/package/2006/relationships"><Relationship Type="http://schemas.openxmlformats.org/officeDocument/2006/relationships/hyperlink" Target="https://www.20087.com/3/55/DianZiGongYeJieJingGongChengHang.html" TargetMode="External" Id="Rff1c8f290a8e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2025-02-20T03:13:00Z</dcterms:created>
  <dcterms:modified xsi:type="dcterms:W3CDTF">2025-02-20T04:13:00Z</dcterms:modified>
  <dc:subject>中国电子工业洁净工程行业发展调研与市场前景预测报告（2025-2031年）</dc:subject>
  <dc:title>中国电子工业洁净工程行业发展调研与市场前景预测报告（2025-2031年）</dc:title>
  <cp:keywords>中国电子工业洁净工程行业发展调研与市场前景预测报告（2025-2031年）</cp:keywords>
  <dc:description>中国电子工业洁净工程行业发展调研与市场前景预测报告（2025-2031年）</dc:description>
</cp:coreProperties>
</file>