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5dd119a7494c" w:history="1">
              <w:r>
                <w:rPr>
                  <w:rStyle w:val="Hyperlink"/>
                </w:rPr>
                <w:t>中国金属加工设备市场调研及未来趋势分析报告（2025-2031年）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5dd119a7494c" w:history="1">
              <w:r>
                <w:rPr>
                  <w:rStyle w:val="Hyperlink"/>
                </w:rPr>
                <w:t>中国金属加工设备市场调研及未来趋势分析报告（2025-2031年）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5dd119a7494c" w:history="1">
                <w:r>
                  <w:rPr>
                    <w:rStyle w:val="Hyperlink"/>
                  </w:rPr>
                  <w:t>https://www.20087.com/3/15/JinShuJiaGongSheBeiQianJingYuCeBaoGao.html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，如数控机床、冲压机、激光切割机和焊接机器人等，是制造业的关键组成部分，用于金属零件的成型、切割、焊接和表面处理。随着工业4.0和智能制造的推进，现代金属加工设备不仅提高了精度和效率，还通过集成物联网(IoT)、人工智能(AI)和大数据分析，实现了设备的远程监控、预测性维护和生产优化。然而，高昂的设备投资、技术人才短缺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加工设备将更加智能化和定制化。一方面，通过增强设备的自主学习和自我优化能力，提高生产灵活性和资源利用率，减少对人工干预的依赖。另一方面，随着个性化和小批量生产需求的增加，金属加工设备将提供更灵活的加工方案，支持快速换型和定制化生产。此外，随着可持续制造理念的普及，金属加工设备将更加注重能效和环保，通过优化能源管理和减少废弃物产生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5dd119a7494c" w:history="1">
        <w:r>
          <w:rPr>
            <w:rStyle w:val="Hyperlink"/>
          </w:rPr>
          <w:t>中国金属加工设备市场调研及未来趋势分析报告（2025-2031年）</w:t>
        </w:r>
      </w:hyperlink>
      <w:r>
        <w:rPr>
          <w:rFonts w:hint="eastAsia"/>
        </w:rPr>
        <w:t>》依托国家统计局及金属加工设备相关协会的详实数据，全面解析了金属加工设备行业现状与市场需求，重点分析了金属加工设备市场规模、产业链结构及价格动态，并对金属加工设备细分市场进行了详细探讨。报告科学预测了金属加工设备市场前景与发展趋势，评估了品牌竞争格局、市场集中度及重点企业的市场表现。同时，通过SWOT分析揭示了金属加工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金属加工设备行业概述</w:t>
      </w:r>
      <w:r>
        <w:rPr>
          <w:rFonts w:hint="eastAsia"/>
        </w:rPr>
        <w:br/>
      </w:r>
      <w:r>
        <w:rPr>
          <w:rFonts w:hint="eastAsia"/>
        </w:rPr>
        <w:t>　　第一节 金属加工设备行业界定</w:t>
      </w:r>
      <w:r>
        <w:rPr>
          <w:rFonts w:hint="eastAsia"/>
        </w:rPr>
        <w:br/>
      </w:r>
      <w:r>
        <w:rPr>
          <w:rFonts w:hint="eastAsia"/>
        </w:rPr>
        <w:t>　　第二节 金属加工设备行业发展历程</w:t>
      </w:r>
      <w:r>
        <w:rPr>
          <w:rFonts w:hint="eastAsia"/>
        </w:rPr>
        <w:br/>
      </w:r>
      <w:r>
        <w:rPr>
          <w:rFonts w:hint="eastAsia"/>
        </w:rPr>
        <w:t>　　第三节 金属加工设备产业链分析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二、相关金属加工设备行业标准分析</w:t>
      </w:r>
      <w:r>
        <w:rPr>
          <w:rFonts w:hint="eastAsia"/>
        </w:rPr>
        <w:br/>
      </w:r>
      <w:r>
        <w:rPr>
          <w:rFonts w:hint="eastAsia"/>
        </w:rPr>
        <w:t>　　第三节 金属加工设备行业社会环境分析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全球金属加工设备行业发展走势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金属加工设备行业发展现状分析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一、中国金属加工设备产业发展现状分析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二、中国金属加工设备产品价格分析</w:t>
      </w:r>
      <w:r>
        <w:rPr>
          <w:rFonts w:hint="eastAsia"/>
        </w:rPr>
        <w:br/>
      </w:r>
      <w:r>
        <w:rPr>
          <w:rFonts w:hint="eastAsia"/>
        </w:rPr>
        <w:t>　　第二节 金属加工设备行业发展态势研究</w:t>
      </w:r>
      <w:r>
        <w:rPr>
          <w:rFonts w:hint="eastAsia"/>
        </w:rPr>
        <w:br/>
      </w:r>
      <w:r>
        <w:rPr>
          <w:rFonts w:hint="eastAsia"/>
        </w:rPr>
        <w:t>　　第三节 金属加工设备行业发展存在问题及解决方案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2019-2024年中国金属加工设备行业总体规模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中国金属加工设备行业需求概况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三、2025-2031年中国金属加工设备市场需求预测分析</w:t>
      </w:r>
      <w:r>
        <w:rPr>
          <w:rFonts w:hint="eastAsia"/>
        </w:rPr>
        <w:br/>
      </w:r>
      <w:r>
        <w:rPr>
          <w:rFonts w:hint="eastAsia"/>
        </w:rPr>
        <w:t>　　第四节 金属加工设备产业供需平衡状况分析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中国金属加工设备行业进口情况分析预测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二、2025年中国金属加工设备行业进口特点分析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中国金属加工设备行业出口情况分析预测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二、2025年中国金属加工设备行业出口特点分析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影响中国金属加工设备行业进出口因素分析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金属加工设备行业细分产品——**市场调研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三、金属加工设备企业发展规划及前景展望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金属加工设备市场推广策略研究分析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二、做好金属加工设备产品组合和产品线决策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中国金属加工设备产业基本竞争战略探讨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金属加工设备产业成本领先战略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金属加工设备产业差异化竞争战略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金属加工设备产业集中化竞争战略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金属加工设备产业市场营销策略竞争分析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金属加工设备产业市场五种竞争动力模式结构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金属加工设备产业市场核心竞争力的塑造要素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金属加工设备行业SWOT模型分析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三、金属加工设备行业机会分析</w:t>
      </w:r>
      <w:r>
        <w:rPr>
          <w:rFonts w:hint="eastAsia"/>
        </w:rPr>
        <w:br/>
      </w:r>
      <w:r>
        <w:rPr>
          <w:rFonts w:hint="eastAsia"/>
        </w:rPr>
        <w:t>　　　　四、金属加工设备行业风险分析</w:t>
      </w:r>
      <w:r>
        <w:rPr>
          <w:rFonts w:hint="eastAsia"/>
        </w:rPr>
        <w:br/>
      </w:r>
      <w:r>
        <w:rPr>
          <w:rFonts w:hint="eastAsia"/>
        </w:rPr>
        <w:t>　　第二节 金属加工设备行业风险分析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一、金属加工设备市场竞争风险</w:t>
      </w:r>
      <w:r>
        <w:rPr>
          <w:rFonts w:hint="eastAsia"/>
        </w:rPr>
        <w:br/>
      </w:r>
      <w:r>
        <w:rPr>
          <w:rFonts w:hint="eastAsia"/>
        </w:rPr>
        <w:t>　　　　二、金属加工设备原材料压力风险分析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三、金属加工设备技术风险分析</w:t>
      </w:r>
      <w:r>
        <w:rPr>
          <w:rFonts w:hint="eastAsia"/>
        </w:rPr>
        <w:br/>
      </w:r>
      <w:r>
        <w:rPr>
          <w:rFonts w:hint="eastAsia"/>
        </w:rPr>
        <w:t>　　　　四、金属加工设备政策和体制风险</w:t>
      </w:r>
      <w:r>
        <w:rPr>
          <w:rFonts w:hint="eastAsia"/>
        </w:rPr>
        <w:br/>
      </w:r>
      <w:r>
        <w:rPr>
          <w:rFonts w:hint="eastAsia"/>
        </w:rPr>
        <w:t>　　　　五、金属加工设备行业进入退出风险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2025-2025年金属加工设备投资机会分析分析与项目投资建议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金属加工设备投资机会分析</w:t>
      </w:r>
      <w:r>
        <w:rPr>
          <w:rFonts w:hint="eastAsia"/>
        </w:rPr>
        <w:br/>
      </w:r>
      <w:r>
        <w:rPr>
          <w:rFonts w:hint="eastAsia"/>
        </w:rPr>
        <w:t>　　第二节 金属加工设备投资趋势分析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一、金属加工设备行业投资环境考察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二、金属加工设备投资风险及控制策略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三、金属加工设备产品投资方向建议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四、金属加工设备项目投资建议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2025年金属加工设备发展趋势预测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5dd119a7494c" w:history="1">
        <w:r>
          <w:rPr>
            <w:rStyle w:val="Hyperlink"/>
          </w:rPr>
          <w:t>中国金属加工设备市场调研及未来趋势分析报告（2025-2031年）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5dd119a7494c" w:history="1">
        <w:r>
          <w:rPr>
            <w:rStyle w:val="Hyperlink"/>
          </w:rPr>
          <w:t>https://www.20087.com/3/15/JinShuJiaGongSheBeiQianJingYuCeBaoGao.html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热点：机械加工都有什么设备、金属加工设备展会、金属精密零件加工、金属加工设备 市场规模、金属加工厂、金属加工设备及工艺、金属加工设备有哪些、金属加工设备展、一金属加工车间有六台设备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9c8cb6a804c2c" w:history="1">
      <w:r>
        <w:rPr>
          <w:rStyle w:val="Hyperlink"/>
        </w:rPr>
        <w:t>中国金属加工设备市场调研及未来趋势分析报告（2025-2031年）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nShuJiaGongSheBeiQianJingYuCeBaoGao.html" TargetMode="External" Id="R1ec65dd119a7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nShuJiaGongSheBeiQianJingYuCeBaoGao.html" TargetMode="External" Id="R9af9c8cb6a8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2024-11-09T01:18:00Z</dcterms:created>
  <dcterms:modified xsi:type="dcterms:W3CDTF">2024-11-09T02:18:00Z</dcterms:modified>
  <dc:subject>中国金属加工设备市场调研及未来趋势分析报告（2025-2031年）</dc:subject>
  <dc:title>中国金属加工设备市场调研及未来趋势分析报告（2025-2031年）</dc:title>
  <cp:keywords>中国金属加工设备市场调研及未来趋势分析报告（2025-2031年）</cp:keywords>
  <dc:description>中国金属加工设备市场调研及未来趋势分析报告（2025-2031年）</dc:description>
</cp:coreProperties>
</file>