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7bddaae5457f" w:history="1">
              <w:r>
                <w:rPr>
                  <w:rStyle w:val="Hyperlink"/>
                </w:rPr>
                <w:t>2025-2031年中国IC卡行业发展研究及前景趋势报告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7bddaae5457f" w:history="1">
              <w:r>
                <w:rPr>
                  <w:rStyle w:val="Hyperlink"/>
                </w:rPr>
                <w:t>2025-2031年中国IC卡行业发展研究及前景趋势报告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f7bddaae5457f" w:history="1">
                <w:r>
                  <w:rPr>
                    <w:rStyle w:val="Hyperlink"/>
                  </w:rPr>
                  <w:t>https://www.20087.com/3/95/ICKaHangYeQianJingFenXi.html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）行业随着技术的日趋成熟和应用领域的不断扩展，已经成为现代社会不可或缺的一部分。IC卡不仅在金融支付、移动通信、身份识别等领域发挥着重要作用，还在公共交通、社会保障、门禁控制等多个方面得到了广泛应用。目前，IC卡技术正朝着更加安全、便捷和多功能的方向发展，包括支持非接触式支付、多应用集成等特性。随着物联网技术的进步，IC卡与移动设备的结合也日益紧密，推动了“移动钱包”等新型支付方式的出现。</w:t>
      </w:r>
      <w:r>
        <w:rPr>
          <w:rFonts w:hint="eastAsia"/>
        </w:rPr>
        <w:br/>
      </w:r>
      <w:r>
        <w:rPr>
          <w:rFonts w:hint="eastAsia"/>
        </w:rPr>
        <w:t>　　未来，IC卡行业将继续向着高度集成化、个性化和安全性的方向发展。一方面，随着5G网络和物联网技术的普及，IC卡将更好地融入到智能城市和智能交通系统中，提供更多元化的服务。另一方面，为了满足用户对于隐私保护的需求，IC卡将采用更先进的加密技术和生物识别技术，提高安全性。此外，随着可穿戴设备的流行，IC卡也可能嵌入到手表、手环等设备中，实现真正的无缝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7bddaae5457f" w:history="1">
        <w:r>
          <w:rPr>
            <w:rStyle w:val="Hyperlink"/>
          </w:rPr>
          <w:t>2025-2031年中国IC卡行业发展研究及前景趋势报告</w:t>
        </w:r>
      </w:hyperlink>
      <w:r>
        <w:rPr>
          <w:rFonts w:hint="eastAsia"/>
        </w:rPr>
        <w:t>》依托权威机构及行业协会数据，结合IC卡行业的宏观环境与微观实践，从IC卡市场规模、市场需求、技术现状及产业链结构等多维度进行了系统调研与分析。报告通过严谨的研究方法与翔实的数据支持，辅以直观图表，全面剖析了IC卡行业发展趋势、重点企业表现及市场竞争格局，并通过SWOT分析揭示了行业机遇与潜在风险，为IC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2025年世界IC卡产业运行状况分析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2025年IC卡国际市场运行分析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2025年中国IC卡市场状况与发展</w:t>
      </w:r>
      <w:r>
        <w:rPr>
          <w:rFonts w:hint="eastAsia"/>
        </w:rPr>
        <w:br/>
      </w:r>
      <w:r>
        <w:rPr>
          <w:rFonts w:hint="eastAsia"/>
        </w:rPr>
        <w:t>　　第一节 2025年中国IC卡市场现状与发展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一、中国IC卡市场整体出货情况与发展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二、中国IC卡发行情况与发展</w:t>
      </w:r>
      <w:r>
        <w:rPr>
          <w:rFonts w:hint="eastAsia"/>
        </w:rPr>
        <w:br/>
      </w:r>
      <w:r>
        <w:rPr>
          <w:rFonts w:hint="eastAsia"/>
        </w:rPr>
        <w:t>　　第二节 2025年中国电信IC卡市场动态分析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2025年中国其他IC卡市场现状综述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四、金融IC卡的发展</w:t>
      </w:r>
      <w:r>
        <w:rPr>
          <w:rFonts w:hint="eastAsia"/>
        </w:rPr>
        <w:br/>
      </w:r>
      <w:r>
        <w:rPr>
          <w:rFonts w:hint="eastAsia"/>
        </w:rPr>
        <w:t>　　　　五、教育领域IC卡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2025年中国IC卡行业竞争格局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一、国内外IC卡厂商竞争格局演变</w:t>
      </w:r>
      <w:r>
        <w:rPr>
          <w:rFonts w:hint="eastAsia"/>
        </w:rPr>
        <w:br/>
      </w:r>
      <w:r>
        <w:rPr>
          <w:rFonts w:hint="eastAsia"/>
        </w:rPr>
        <w:t>　　　　二、IC卡行业竞争力体现</w:t>
      </w:r>
      <w:r>
        <w:rPr>
          <w:rFonts w:hint="eastAsia"/>
        </w:rPr>
        <w:br/>
      </w:r>
      <w:r>
        <w:rPr>
          <w:rFonts w:hint="eastAsia"/>
        </w:rPr>
        <w:t>　　　　三、IC卡产业集中度分析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2025年IC卡上游产业研究</w:t>
      </w:r>
      <w:r>
        <w:rPr>
          <w:rFonts w:hint="eastAsia"/>
        </w:rPr>
        <w:br/>
      </w:r>
      <w:r>
        <w:rPr>
          <w:rFonts w:hint="eastAsia"/>
        </w:rPr>
        <w:t>　　第一节 IC卡发行流程</w:t>
      </w:r>
      <w:r>
        <w:rPr>
          <w:rFonts w:hint="eastAsia"/>
        </w:rPr>
        <w:br/>
      </w:r>
      <w:r>
        <w:rPr>
          <w:rFonts w:hint="eastAsia"/>
        </w:rPr>
        <w:t>　　第二节 IC卡上游芯片产业现状与格局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国际IC卡上游厂家研究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2025年中国IC卡行业市场竞争格局分析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2025年中国IC卡行业竞争现状分析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一、IC卡成本竞争分析</w:t>
      </w:r>
      <w:r>
        <w:rPr>
          <w:rFonts w:hint="eastAsia"/>
        </w:rPr>
        <w:br/>
      </w:r>
      <w:r>
        <w:rPr>
          <w:rFonts w:hint="eastAsia"/>
        </w:rPr>
        <w:t>　　　　二、IC卡行业价格竞争分析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2025年中国IC卡行业区域分析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2025年中国IC卡企业提升竞争力策略分析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IC卡读写设备厂商研究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二、上海伊诺尔信息技术有限公司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2025-2031年中国IC卡产业前景预测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2025-2031年中国IC卡行业发展前景分析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2025-2031年中国IC卡行业发展趋势分析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2025-2031年中国IC卡行业市场预测分析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2025-2031年中国IC卡行业投资战略研究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2025-2031年中国IC卡行业投资分析</w:t>
      </w:r>
      <w:r>
        <w:rPr>
          <w:rFonts w:hint="eastAsia"/>
        </w:rPr>
        <w:br/>
      </w:r>
      <w:r>
        <w:rPr>
          <w:rFonts w:hint="eastAsia"/>
        </w:rPr>
        <w:t>　　　　一、IC卡行业投资特性</w:t>
      </w:r>
      <w:r>
        <w:rPr>
          <w:rFonts w:hint="eastAsia"/>
        </w:rPr>
        <w:br/>
      </w:r>
      <w:r>
        <w:rPr>
          <w:rFonts w:hint="eastAsia"/>
        </w:rPr>
        <w:t>　　　　二、IC卡行业投资环境分析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[:中:智:林]2025-2031年中国IC卡行业投资战略研究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一、2025-2031年IC卡行业投资形势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二、2025-2031年IC卡行业投资战略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IC卡行业历程</w:t>
      </w:r>
      <w:r>
        <w:rPr>
          <w:rFonts w:hint="eastAsia"/>
        </w:rPr>
        <w:br/>
      </w:r>
      <w:r>
        <w:rPr>
          <w:rFonts w:hint="eastAsia"/>
        </w:rPr>
        <w:t>　　图表 IC卡行业生命周期</w:t>
      </w:r>
      <w:r>
        <w:rPr>
          <w:rFonts w:hint="eastAsia"/>
        </w:rPr>
        <w:br/>
      </w:r>
      <w:r>
        <w:rPr>
          <w:rFonts w:hint="eastAsia"/>
        </w:rPr>
        <w:t>　　图表 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2020-2025年中国IC卡行业市场规模及增长情况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2020-2025年中国IC卡行业竞争力分析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7bddaae5457f" w:history="1">
        <w:r>
          <w:rPr>
            <w:rStyle w:val="Hyperlink"/>
          </w:rPr>
          <w:t>2025-2031年中国IC卡行业发展研究及前景趋势报告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f7bddaae5457f" w:history="1">
        <w:r>
          <w:rPr>
            <w:rStyle w:val="Hyperlink"/>
          </w:rPr>
          <w:t>https://www.20087.com/3/95/ICKaHangYeQianJingFenXi.html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fa477995c49fc" w:history="1">
      <w:r>
        <w:rPr>
          <w:rStyle w:val="Hyperlink"/>
        </w:rPr>
        <w:t>2025-2031年中国IC卡行业发展研究及前景趋势报告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ICKaHangYeQianJingFenXi.html" TargetMode="External" Id="R25bf7bddaae5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ICKaHangYeQianJingFenXi.html" TargetMode="External" Id="R01afa477995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2025-04-26T00:48:00Z</dcterms:created>
  <dcterms:modified xsi:type="dcterms:W3CDTF">2025-04-26T01:48:00Z</dcterms:modified>
  <dc:subject>2025-2031年中国IC卡行业发展研究及前景趋势报告</dc:subject>
  <dc:title>2025-2031年中国IC卡行业发展研究及前景趋势报告</dc:title>
  <cp:keywords>2025-2031年中国IC卡行业发展研究及前景趋势报告</cp:keywords>
  <dc:description>2025-2031年中国IC卡行业发展研究及前景趋势报告</dc:description>
</cp:coreProperties>
</file>