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9b630b367461c" w:history="1">
              <w:r>
                <w:rPr>
                  <w:rStyle w:val="Hyperlink"/>
                </w:rPr>
                <w:t>2026-2032年全球与中国光反应器行业现状调研及市场前景报告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9b630b367461c" w:history="1">
              <w:r>
                <w:rPr>
                  <w:rStyle w:val="Hyperlink"/>
                </w:rPr>
                <w:t>2026-2032年全球与中国光反应器行业现状调研及市场前景报告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9b630b367461c" w:history="1">
                <w:r>
                  <w:rPr>
                    <w:rStyle w:val="Hyperlink"/>
                  </w:rPr>
                  <w:t>https://www.20087.com/3/25/GuangFanYingQiHangYeQianJing.html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反应器是光化学合成与光催化研究的核心装备，广泛应用于药物中间体合成、环境污染物降解及氢能制备（如光解水）等领域。主流设备采用LED或汞灯作为光源，配合石英反应管、冷却夹套及搅拌系统，强调光强均匀性、波长可调性及反应过程可控性。在绿色化学与碳中和目标推动下，连续流微通道光反应器因高比表面积、优异传质与安全性优势，正逐步替代传统批次釜式装置。然而，光源热管理不佳易导致副反应；同时，光子利用效率低、规模化放大困难及缺乏在线监测手段制约工业转化。</w:t>
      </w:r>
      <w:r>
        <w:rPr>
          <w:rFonts w:hint="eastAsia"/>
        </w:rPr>
        <w:br/>
      </w:r>
      <w:r>
        <w:rPr>
          <w:rFonts w:hint="eastAsia"/>
        </w:rPr>
        <w:t>　　未来，光反应器将向智能化、模块化与太阳能直驱方向突破。一方面，集成光强传感器与AI反馈系统的闭环控制将动态优化反应条件；另一方面，3D打印微结构反应器将实现光程与流道的精准设计，提升量子产率。在能源端，聚光光伏-光催化一体化装置将直接利用太阳光驱动反应，降低电网依赖。此外，数字孪生平台将用于虚拟筛选最佳波长与停留时间。长远看，光反应器将从实验室装置升级为绿色分子制造平台，支撑精细化工与新能源产业向原子经济性、过程安全性和能源可持续性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9b630b367461c" w:history="1">
        <w:r>
          <w:rPr>
            <w:rStyle w:val="Hyperlink"/>
          </w:rPr>
          <w:t>2026-2032年全球与中国光反应器行业现状调研及市场前景报告</w:t>
        </w:r>
      </w:hyperlink>
      <w:r>
        <w:rPr>
          <w:rFonts w:hint="eastAsia"/>
        </w:rPr>
        <w:t>》基于多年市场监测与行业研究，全面分析了光反应器行业的现状、市场需求及市场规模，详细解读了光反应器产业链结构、价格趋势及细分市场特点。报告科学预测了行业前景与发展方向，重点剖析了品牌竞争格局、市场集中度及主要企业的经营表现，并通过SWOT分析揭示了光反应器行业机遇与风险。为投资者和决策者提供专业、客观的战略建议，是把握光反应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实验室用光反应器</w:t>
      </w:r>
      <w:r>
        <w:rPr>
          <w:rFonts w:hint="eastAsia"/>
        </w:rPr>
        <w:br/>
      </w:r>
      <w:r>
        <w:rPr>
          <w:rFonts w:hint="eastAsia"/>
        </w:rPr>
        <w:t>　　　　1.3.3 小容量光反应器</w:t>
      </w:r>
      <w:r>
        <w:rPr>
          <w:rFonts w:hint="eastAsia"/>
        </w:rPr>
        <w:br/>
      </w:r>
      <w:r>
        <w:rPr>
          <w:rFonts w:hint="eastAsia"/>
        </w:rPr>
        <w:t>　　　　1.3.4 工业级大容量光反应器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光氯化</w:t>
      </w:r>
      <w:r>
        <w:rPr>
          <w:rFonts w:hint="eastAsia"/>
        </w:rPr>
        <w:br/>
      </w:r>
      <w:r>
        <w:rPr>
          <w:rFonts w:hint="eastAsia"/>
        </w:rPr>
        <w:t>　　　　1.4.3 维生素 D 的生产</w:t>
      </w:r>
      <w:r>
        <w:rPr>
          <w:rFonts w:hint="eastAsia"/>
        </w:rPr>
        <w:br/>
      </w:r>
      <w:r>
        <w:rPr>
          <w:rFonts w:hint="eastAsia"/>
        </w:rPr>
        <w:t>　　　　1.4.4 光烷基化</w:t>
      </w:r>
      <w:r>
        <w:rPr>
          <w:rFonts w:hint="eastAsia"/>
        </w:rPr>
        <w:br/>
      </w:r>
      <w:r>
        <w:rPr>
          <w:rFonts w:hint="eastAsia"/>
        </w:rPr>
        <w:t>　　　　1.4.5 青蒿素生产（抗疟药）</w:t>
      </w:r>
      <w:r>
        <w:rPr>
          <w:rFonts w:hint="eastAsia"/>
        </w:rPr>
        <w:br/>
      </w:r>
      <w:r>
        <w:rPr>
          <w:rFonts w:hint="eastAsia"/>
        </w:rPr>
        <w:t>　　　　1.4.6 ε-己内酰胺的生产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光反应器行业发展总体概况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光反应器行业发展主要特点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光反应器行业发展影响因素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光反应器有利因素</w:t>
      </w:r>
      <w:r>
        <w:rPr>
          <w:rFonts w:hint="eastAsia"/>
        </w:rPr>
        <w:br/>
      </w:r>
      <w:r>
        <w:rPr>
          <w:rFonts w:hint="eastAsia"/>
        </w:rPr>
        <w:t>　　　　1.5.3 .2 光反应器不利因素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全球市场，近三年光反应器主要企业占有率及排名（按销量）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光反应器主要企业在国际市场占有率（按销量，2023-2026）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2025年光反应器主要企业在国际市场排名（按销量）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全球市场主要企业光反应器销量（2023-2026）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全球市场，近三年光反应器主要企业占有率及排名（按收入）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光反应器主要企业在国际市场占有率（按收入，2023-2026）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2025年光反应器主要企业在国际市场排名（按收入）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全球市场主要企业光反应器销售收入（2023-2026）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全球市场主要企业光反应器销售价格（2023-2026）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中国市场，近三年光反应器主要企业占有率及排名（按销量）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光反应器主要企业在中国市场占有率（按销量，2023-2026）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2025年光反应器主要企业在中国市场排名（按销量）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中国市场主要企业光反应器销量（2023-2026）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中国市场，近三年光反应器主要企业占有率及排名（按收入）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光反应器主要企业在中国市场占有率（按收入，2023-2026）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2025年光反应器主要企业在中国市场排名（按收入）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中国市场主要企业光反应器销售收入（2023-2026）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全球主要厂商光反应器总部及产地分布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全球主要厂商成立时间及光反应器商业化日期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全球主要厂商光反应器产品类型及应用</w:t>
      </w:r>
      <w:r>
        <w:rPr>
          <w:rFonts w:hint="eastAsia"/>
        </w:rPr>
        <w:br/>
      </w:r>
      <w:r>
        <w:rPr>
          <w:rFonts w:hint="eastAsia"/>
        </w:rPr>
        <w:t>　　2.9 光反应器行业集中度、竞争程度分析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光反应器行业集中度分析：2025年全球Top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全球光反应器第一梯队、第二梯队和第三梯队生产商（品牌）及市场份额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全球光反应器总体规模分析</w:t>
      </w:r>
      <w:r>
        <w:rPr>
          <w:rFonts w:hint="eastAsia"/>
        </w:rPr>
        <w:br/>
      </w:r>
      <w:r>
        <w:rPr>
          <w:rFonts w:hint="eastAsia"/>
        </w:rPr>
        <w:t>　　3.1 全球光反应器供需现状及预测（2021-2032）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全球光反应器产量、需求量及发展趋势（2021-2032）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全球主要地区光反应器产量及发展趋势（2021-2032）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全球主要地区光反应器产量（2021-2026）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全球主要地区光反应器产量（2027-2032）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全球主要地区光反应器产量市场份额（2021-2032）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中国光反应器产量、市场需求量及发展趋势（2021-2032）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中国市场光反应器进出口（2021-2032）</w:t>
      </w:r>
      <w:r>
        <w:rPr>
          <w:rFonts w:hint="eastAsia"/>
        </w:rPr>
        <w:br/>
      </w:r>
      <w:r>
        <w:rPr>
          <w:rFonts w:hint="eastAsia"/>
        </w:rPr>
        <w:t>　　3.4 全球光反应器销量及销售额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全球市场光反应器销售额（2021-2032）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全球市场光反应器销量（2021-2032）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全球市场光反应器价格趋势（2021-2032）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全球光反应器主要地区分析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全球主要地区光反应器市场规模分析：2021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全球主要地区光反应器销售收入及市场份额（2021-2026）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全球主要地区光反应器销售收入预测（2027-2032）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全球主要地区光反应器销量分析：2021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全球主要地区光反应器销量及市场份额预测（2027-2032）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不同产品类型光反应器分析</w:t>
      </w:r>
      <w:r>
        <w:rPr>
          <w:rFonts w:hint="eastAsia"/>
        </w:rPr>
        <w:br/>
      </w:r>
      <w:r>
        <w:rPr>
          <w:rFonts w:hint="eastAsia"/>
        </w:rPr>
        <w:t>　　6.1 全球不同产品类型光反应器销量（2021-2032）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全球不同产品类型光反应器销量预测（2027-2032）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全球不同产品类型光反应器收入（2021-2032）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全球不同产品类型光反应器收入预测（2027-2032）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全球不同产品类型光反应器价格走势（2021-2032）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中国不同产品类型光反应器销量（2021-2032）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中国不同产品类型光反应器销量预测（2027-2032）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中国不同产品类型光反应器收入（2021-2032）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中国不同产品类型光反应器收入预测（2027-2032）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不同应用光反应器分析</w:t>
      </w:r>
      <w:r>
        <w:rPr>
          <w:rFonts w:hint="eastAsia"/>
        </w:rPr>
        <w:br/>
      </w:r>
      <w:r>
        <w:rPr>
          <w:rFonts w:hint="eastAsia"/>
        </w:rPr>
        <w:t>　　7.1 全球不同应用光反应器销量（2021-2032）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全球不同应用光反应器销量预测（2027-2032）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全球不同应用光反应器收入（2021-2032）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全球不同应用光反应器收入预测（2027-2032）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全球不同应用光反应器价格走势（2021-2032）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中国不同应用光反应器销量（2021-2032）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中国不同应用光反应器销量预测（2027-2032）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中国不同应用光反应器收入（2021-2032）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中国不同应用光反应器收入预测（2027-2032）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光反应器行业发展趋势</w:t>
      </w:r>
      <w:r>
        <w:rPr>
          <w:rFonts w:hint="eastAsia"/>
        </w:rPr>
        <w:br/>
      </w:r>
      <w:r>
        <w:rPr>
          <w:rFonts w:hint="eastAsia"/>
        </w:rPr>
        <w:t>　　8.2 光反应器行业主要驱动因素</w:t>
      </w:r>
      <w:r>
        <w:rPr>
          <w:rFonts w:hint="eastAsia"/>
        </w:rPr>
        <w:br/>
      </w:r>
      <w:r>
        <w:rPr>
          <w:rFonts w:hint="eastAsia"/>
        </w:rPr>
        <w:t>　　8.3 光反应器中国企业SWOT分析</w:t>
      </w:r>
      <w:r>
        <w:rPr>
          <w:rFonts w:hint="eastAsia"/>
        </w:rPr>
        <w:br/>
      </w:r>
      <w:r>
        <w:rPr>
          <w:rFonts w:hint="eastAsia"/>
        </w:rPr>
        <w:t>　　8.4 中国光反应器行业政策环境分析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光反应器行业产业链简介</w:t>
      </w:r>
      <w:r>
        <w:rPr>
          <w:rFonts w:hint="eastAsia"/>
        </w:rPr>
        <w:br/>
      </w:r>
      <w:r>
        <w:rPr>
          <w:rFonts w:hint="eastAsia"/>
        </w:rPr>
        <w:t>　　　　9.1.1 光反应器行业供应链分析</w:t>
      </w:r>
      <w:r>
        <w:rPr>
          <w:rFonts w:hint="eastAsia"/>
        </w:rPr>
        <w:br/>
      </w:r>
      <w:r>
        <w:rPr>
          <w:rFonts w:hint="eastAsia"/>
        </w:rPr>
        <w:t>　　　　9.1.2 光反应器主要原料及供应情况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光反应器行业采购模式</w:t>
      </w:r>
      <w:r>
        <w:rPr>
          <w:rFonts w:hint="eastAsia"/>
        </w:rPr>
        <w:br/>
      </w:r>
      <w:r>
        <w:rPr>
          <w:rFonts w:hint="eastAsia"/>
        </w:rPr>
        <w:t>　　9.3 光反应器行业生产模式</w:t>
      </w:r>
      <w:r>
        <w:rPr>
          <w:rFonts w:hint="eastAsia"/>
        </w:rPr>
        <w:br/>
      </w:r>
      <w:r>
        <w:rPr>
          <w:rFonts w:hint="eastAsia"/>
        </w:rPr>
        <w:t>　　9.4 光反应器行业销售模式及销售渠道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按应用细分，全球光反应器市场规模（CAGR）2021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光反应器行业发展主要特点</w:t>
      </w:r>
      <w:r>
        <w:rPr>
          <w:rFonts w:hint="eastAsia"/>
        </w:rPr>
        <w:br/>
      </w:r>
      <w:r>
        <w:rPr>
          <w:rFonts w:hint="eastAsia"/>
        </w:rPr>
        <w:t>　　表 4： 光反应器行业发展有利因素分析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光反应器行业发展不利因素分析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进入光反应器行业壁垒</w:t>
      </w:r>
      <w:r>
        <w:rPr>
          <w:rFonts w:hint="eastAsia"/>
        </w:rPr>
        <w:br/>
      </w:r>
      <w:r>
        <w:rPr>
          <w:rFonts w:hint="eastAsia"/>
        </w:rPr>
        <w:t>　　表 7： 光反应器主要企业在国际市场占有率（按销量，2023-2026）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2025年光反应器主要企业在国际市场排名（按销量）&amp;（台）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全球市场主要企业光反应器销量（2023-2026）&amp;（台）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光反应器主要企业在国际市场占有率（按收入，2023-2026）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2025年光反应器主要企业在国际市场排名（按收入）&amp;（万元）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全球市场主要企业光反应器销售收入（2023-2026）&amp;（万元）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全球市场主要企业光反应器销售价格（2023-2026）&amp;（元/台）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光反应器主要企业在中国市场占有率（按销量，2023-2026）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2025年光反应器主要企业在中国市场排名（按销量）&amp;（台）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中国市场主要企业光反应器销量（2023-2026）&amp;（台）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光反应器主要企业在中国市场占有率（按收入，2023-2026）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2025年光反应器主要企业在中国市场排名（按收入）&amp;（万元）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中国市场主要企业光反应器销售收入（2023-2026）&amp;（万元）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全球主要厂商光反应器总部及产地分布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全球主要厂商成立时间及光反应器商业化日期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全球主要厂商光反应器产品类型及应用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全球主要地区光反应器产量增速（CAGR）：（2021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全球主要地区光反应器产量（2021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全球主要地区光反应器产量（2021-2026）&amp;（台）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全球主要地区光反应器产量（2027-2032）&amp;（台）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全球主要地区光反应器产量市场份额（2021-2026）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全球主要地区光反应器产量市场份额（2027-2032）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中国市场光反应器产量、销量、进出口（2021-2026）&amp;（台）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中国市场光反应器产量、销量、进出口预测（2027-2032）&amp;（台）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全球主要地区光反应器销售收入增速：（2021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全球主要地区光反应器销售收入（2021-2026）&amp;（万元）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全球主要地区光反应器销售收入市场份额（2021-2026）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全球主要地区光反应器收入（2027-2032）&amp;（万元）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全球主要地区光反应器收入市场份额（2027-2032）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全球主要地区光反应器销量（台）：2021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全球主要地区光反应器销量市场份额（2021-2026）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全球主要地区光反应器销量（2027-2032）&amp;（台）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全球主要地区光反应器销量份额（2027-2032）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光反应器销量（台）、收入（万元）、价格（元/台）及毛利率（2021-2026）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全球不同产品类型光反应器销量（2021-2026）&amp;（台）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全球不同产品类型光反应器销量市场份额（2021-2026）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全球不同产品类型光反应器销量预测（2027-2032）&amp;（台）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全球市场不同产品类型光反应器销量市场份额预测（2027-2032）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全球不同产品类型光反应器收入（2021-2026）&amp;（万元）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全球不同产品类型光反应器收入市场份额（2021-2026）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全球不同产品类型光反应器收入预测（2027-2032）&amp;（万元）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全球不同产品类型光反应器收入市场份额预测（2027-2032）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中国不同产品类型光反应器销量（2021-2026）&amp;（台）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中国不同产品类型光反应器销量市场份额（2021-2026）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中国不同产品类型光反应器销量预测（2027-2032）&amp;（台）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全球市场不同产品类型光反应器销量市场份额预测（2027-2032）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中国不同产品类型光反应器收入（2021-2026）&amp;（万元）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中国不同产品类型光反应器收入市场份额（2021-2026）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中国不同产品类型光反应器收入预测（2027-2032）&amp;（万元）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中国不同产品类型光反应器收入市场份额预测（2027-2032）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全球不同应用光反应器销量（2021-2026）&amp;（台）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全球不同应用光反应器销量市场份额（2021-2026）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全球不同应用光反应器销量预测（2027-2032）&amp;（台）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全球市场不同应用光反应器销量市场份额预测（2027-2032）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全球不同应用光反应器收入（2021-2026）&amp;（万元）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全球不同应用光反应器收入市场份额（2021-2026）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全球不同应用光反应器收入预测（2027-2032）&amp;（万元）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全球不同应用光反应器收入市场份额预测（2027-2032）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中国不同应用光反应器销量（2021-2026）&amp;（台）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中国不同应用光反应器销量市场份额（2021-2026）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中国不同应用光反应器销量预测（2027-2032）&amp;（台）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中国市场不同应用光反应器销量市场份额预测（2027-2032）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中国不同应用光反应器收入（2021-2026）&amp;（万元）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中国不同应用光反应器收入市场份额（2021-2026）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中国不同应用光反应器收入预测（2027-2032）&amp;（万元）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中国不同应用光反应器收入市场份额预测（2027-2032）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光反应器行业发展趋势</w:t>
      </w:r>
      <w:r>
        <w:rPr>
          <w:rFonts w:hint="eastAsia"/>
        </w:rPr>
        <w:br/>
      </w:r>
      <w:r>
        <w:rPr>
          <w:rFonts w:hint="eastAsia"/>
        </w:rPr>
        <w:t>　　表 156： 光反应器行业主要驱动因素</w:t>
      </w:r>
      <w:r>
        <w:rPr>
          <w:rFonts w:hint="eastAsia"/>
        </w:rPr>
        <w:br/>
      </w:r>
      <w:r>
        <w:rPr>
          <w:rFonts w:hint="eastAsia"/>
        </w:rPr>
        <w:t>　　表 157： 光反应器行业供应链分析</w:t>
      </w:r>
      <w:r>
        <w:rPr>
          <w:rFonts w:hint="eastAsia"/>
        </w:rPr>
        <w:br/>
      </w:r>
      <w:r>
        <w:rPr>
          <w:rFonts w:hint="eastAsia"/>
        </w:rPr>
        <w:t>　　表 158： 光反应器上游原料供应商</w:t>
      </w:r>
      <w:r>
        <w:rPr>
          <w:rFonts w:hint="eastAsia"/>
        </w:rPr>
        <w:br/>
      </w:r>
      <w:r>
        <w:rPr>
          <w:rFonts w:hint="eastAsia"/>
        </w:rPr>
        <w:t>　　表 159： 光反应器主要地区不同应用客户分析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光反应器典型经销商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光反应器产品图片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全球不同产品类型光反应器销售额2021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全球不同产品类型光反应器市场份额2025 &amp; 2032</w:t>
      </w:r>
      <w:r>
        <w:rPr>
          <w:rFonts w:hint="eastAsia"/>
        </w:rPr>
        <w:br/>
      </w:r>
      <w:r>
        <w:rPr>
          <w:rFonts w:hint="eastAsia"/>
        </w:rPr>
        <w:t>　　图 4： 实验室用光反应器产品图片</w:t>
      </w:r>
      <w:r>
        <w:rPr>
          <w:rFonts w:hint="eastAsia"/>
        </w:rPr>
        <w:br/>
      </w:r>
      <w:r>
        <w:rPr>
          <w:rFonts w:hint="eastAsia"/>
        </w:rPr>
        <w:t>　　图 5： 小容量光反应器产品图片</w:t>
      </w:r>
      <w:r>
        <w:rPr>
          <w:rFonts w:hint="eastAsia"/>
        </w:rPr>
        <w:br/>
      </w:r>
      <w:r>
        <w:rPr>
          <w:rFonts w:hint="eastAsia"/>
        </w:rPr>
        <w:t>　　图 6： 工业级大容量光反应器产品图片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全球不同应用光反应器市场份额2025 &amp; 2032</w:t>
      </w:r>
      <w:r>
        <w:rPr>
          <w:rFonts w:hint="eastAsia"/>
        </w:rPr>
        <w:br/>
      </w:r>
      <w:r>
        <w:rPr>
          <w:rFonts w:hint="eastAsia"/>
        </w:rPr>
        <w:t>　　图 10： 光氯化</w:t>
      </w:r>
      <w:r>
        <w:rPr>
          <w:rFonts w:hint="eastAsia"/>
        </w:rPr>
        <w:br/>
      </w:r>
      <w:r>
        <w:rPr>
          <w:rFonts w:hint="eastAsia"/>
        </w:rPr>
        <w:t>　　图 11： 维生素 D 的生产</w:t>
      </w:r>
      <w:r>
        <w:rPr>
          <w:rFonts w:hint="eastAsia"/>
        </w:rPr>
        <w:br/>
      </w:r>
      <w:r>
        <w:rPr>
          <w:rFonts w:hint="eastAsia"/>
        </w:rPr>
        <w:t>　　图 12： 光烷基化</w:t>
      </w:r>
      <w:r>
        <w:rPr>
          <w:rFonts w:hint="eastAsia"/>
        </w:rPr>
        <w:br/>
      </w:r>
      <w:r>
        <w:rPr>
          <w:rFonts w:hint="eastAsia"/>
        </w:rPr>
        <w:t>　　图 13： 青蒿素生产（抗疟药）</w:t>
      </w:r>
      <w:r>
        <w:rPr>
          <w:rFonts w:hint="eastAsia"/>
        </w:rPr>
        <w:br/>
      </w:r>
      <w:r>
        <w:rPr>
          <w:rFonts w:hint="eastAsia"/>
        </w:rPr>
        <w:t>　　图 14： ε-己内酰胺的生产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2025年全球前五大生产商光反应器市场份额</w:t>
      </w:r>
      <w:r>
        <w:rPr>
          <w:rFonts w:hint="eastAsia"/>
        </w:rPr>
        <w:br/>
      </w:r>
      <w:r>
        <w:rPr>
          <w:rFonts w:hint="eastAsia"/>
        </w:rPr>
        <w:t>　　图 17： 2025年全球光反应器第一梯队、第二梯队和第三梯队厂商及市场份额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全球光反应器产能、产量、产能利用率及发展趋势（2021-2032）&amp;（台）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全球光反应器产量、需求量及发展趋势（2021-2032）&amp;（台）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全球主要地区光反应器产量市场份额（2021-2032）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中国光反应器产能、产量、产能利用率及发展趋势（2021-2032）&amp;（台）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中国光反应器产量、市场需求量及发展趋势（2021-2032）&amp;（台）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全球光反应器市场销售额及增长率：（2021-2032）&amp;（万元）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全球市场光反应器市场规模：2021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全球市场光反应器销量及增长率（2021-2032）&amp;（台）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全球市场光反应器价格趋势（2021-2032）&amp;（元/台）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全球主要地区光反应器销售收入（2021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全球主要地区光反应器销售收入市场份额（2021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北美市场光反应器销量及增长率（2021-2032）&amp;（台）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北美市场光反应器收入及增长率（2021-2032）&amp;（万元）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欧洲市场光反应器销量及增长率（2021-2032）&amp;（台）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欧洲市场光反应器收入及增长率（2021-2032）&amp;（万元）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中国市场光反应器销量及增长率（2021-2032）&amp;（台）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中国市场光反应器收入及增长率（2021-2032）&amp;（万元）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日本市场光反应器销量及增长率（2021-2032）&amp;（台）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日本市场光反应器收入及增长率（2021-2032）&amp;（万元）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东南亚市场光反应器销量及增长率（2021-2032）&amp;（台）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东南亚市场光反应器收入及增长率（2021-2032）&amp;（万元）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印度市场光反应器销量及增长率（2021-2032）&amp;（台）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印度市场光反应器收入及增长率（2021-2032）&amp;（万元）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南美市场光反应器销量及增长率（2021-2032）&amp;（台）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南美市场光反应器收入及增长率（2021-2032）&amp;（万元）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中东市场光反应器销量及增长率（2021-2032）&amp;（台）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中东市场光反应器收入及增长率（2021-2032）&amp;（万元）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全球不同产品类型光反应器价格走势（2021-2032）&amp;（元/台）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全球不同应用光反应器价格走势（2021-2032）&amp;（元/台）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光反应器中国企业SWOT分析</w:t>
      </w:r>
      <w:r>
        <w:rPr>
          <w:rFonts w:hint="eastAsia"/>
        </w:rPr>
        <w:br/>
      </w:r>
      <w:r>
        <w:rPr>
          <w:rFonts w:hint="eastAsia"/>
        </w:rPr>
        <w:t>　　图 48： 光反应器产业链</w:t>
      </w:r>
      <w:r>
        <w:rPr>
          <w:rFonts w:hint="eastAsia"/>
        </w:rPr>
        <w:br/>
      </w:r>
      <w:r>
        <w:rPr>
          <w:rFonts w:hint="eastAsia"/>
        </w:rPr>
        <w:t>　　图 49： 光反应器行业采购模式分析</w:t>
      </w:r>
      <w:r>
        <w:rPr>
          <w:rFonts w:hint="eastAsia"/>
        </w:rPr>
        <w:br/>
      </w:r>
      <w:r>
        <w:rPr>
          <w:rFonts w:hint="eastAsia"/>
        </w:rPr>
        <w:t>　　图 50： 光反应器行业生产模式</w:t>
      </w:r>
      <w:r>
        <w:rPr>
          <w:rFonts w:hint="eastAsia"/>
        </w:rPr>
        <w:br/>
      </w:r>
      <w:r>
        <w:rPr>
          <w:rFonts w:hint="eastAsia"/>
        </w:rPr>
        <w:t>　　图 51： 光反应器行业销售模式分析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9b630b367461c" w:history="1">
        <w:r>
          <w:rPr>
            <w:rStyle w:val="Hyperlink"/>
          </w:rPr>
          <w:t>2026-2032年全球与中国光反应器行业现状调研及市场前景报告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9b630b367461c" w:history="1">
        <w:r>
          <w:rPr>
            <w:rStyle w:val="Hyperlink"/>
          </w:rPr>
          <w:t>https://www.20087.com/3/25/GuangFanYingQiHangYeQianJing.html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热点：光反应器是什么、光反应器英文、光反应器市场、光反应器工程报价表、光催化反应器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949316350498f" w:history="1">
      <w:r>
        <w:rPr>
          <w:rStyle w:val="Hyperlink"/>
        </w:rPr>
        <w:t>2026-2032年全球与中国光反应器行业现状调研及市场前景报告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GuangFanYingQiHangYeQianJing.html" TargetMode="External" Id="Rccc9b630b367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GuangFanYingQiHangYeQianJing.html" TargetMode="External" Id="Ra15949316350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2026-01-03T00:41:28Z</dcterms:created>
  <dcterms:modified xsi:type="dcterms:W3CDTF">2026-01-03T01:41:28Z</dcterms:modified>
  <dc:subject>2026-2032年全球与中国光反应器行业现状调研及市场前景报告</dc:subject>
  <dc:title>2026-2032年全球与中国光反应器行业现状调研及市场前景报告</dc:title>
  <cp:keywords>2026-2032年全球与中国光反应器行业现状调研及市场前景报告</cp:keywords>
  <dc:description>2026-2032年全球与中国光反应器行业现状调研及市场前景报告</dc:description>
</cp:coreProperties>
</file>