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00baa67a448d" w:history="1">
              <w:r>
                <w:rPr>
                  <w:rStyle w:val="Hyperlink"/>
                </w:rPr>
                <w:t>2026-2032年中国全光交换机市场现状与前景趋势预测报告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00baa67a448d" w:history="1">
              <w:r>
                <w:rPr>
                  <w:rStyle w:val="Hyperlink"/>
                </w:rPr>
                <w:t>2026-2032年中国全光交换机市场现状与前景趋势预测报告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700baa67a448d" w:history="1">
                <w:r>
                  <w:rPr>
                    <w:rStyle w:val="Hyperlink"/>
                  </w:rPr>
                  <w:t>https://www.20087.com/3/95/QuanGuangJiaoHuanJiFaZhanXianZhuangQianJing.html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交换机是下一代光通信网络的核心设备，聚焦于在不进行光电转换的前提下实现光信号的高速路由与调度，主要应用于数据中心互联、骨干网及高性能计算集群。该类设备基于微机电系统（MEMS）、液晶-on-硅（LCoS）或硅光开关阵列等技术，支持纳秒至毫秒级切换速度与低插入损耗，有效缓解传统电交换在带宽和能耗方面的瓶颈。主流产品已实现端口规模扩展至数千级，并兼容Open ROADM等开放接口标准，便于与SDN控制器协同实现灵活光层调度。然而，全光交换机在大规模部署中仍面临热稳定性控制、长期可靠性验证不足及成本高昂等挑战，尤其在动态业务场景下，波长冲突与阻塞率问题尚未完全解决。</w:t>
      </w:r>
      <w:r>
        <w:rPr>
          <w:rFonts w:hint="eastAsia"/>
        </w:rPr>
        <w:br/>
      </w:r>
      <w:r>
        <w:rPr>
          <w:rFonts w:hint="eastAsia"/>
        </w:rPr>
        <w:t>　　未来，全光交换机将向超大规模集成、智能控制与异构融合方向演进。一方面，硅光子与III-V族材料的单片/异质集成将显著缩小器件尺寸并降低功耗，推动全光交换从骨干网向城域甚至接入网下沉；另一方面，AI驱动的光层资源调度算法将结合实时流量预测与物理层损伤模型，实现无阻塞、低延迟的动态连接建立。在架构层面，全光交换机将与光计算、光存储单元协同，构建端到端全光数据通路，支撑大模型训练与科学计算的极致带宽需求。此外，标准化测试认证体系与可重构光分插复用（ROADM）生态的完善，将加速全光交换机在多厂商环境中的互操作性。长远看，全光交换机将成为算力网络与6G承载网的关键使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700baa67a448d" w:history="1">
        <w:r>
          <w:rPr>
            <w:rStyle w:val="Hyperlink"/>
          </w:rPr>
          <w:t>2026-2032年中国全光交换机市场现状与前景趋势预测报告</w:t>
        </w:r>
      </w:hyperlink>
      <w:r>
        <w:rPr>
          <w:rFonts w:hint="eastAsia"/>
        </w:rPr>
        <w:t>》全面分析了全光交换机行业的市场规模、产业链结构及技术现状，结合全光交换机市场需求、价格动态与竞争格局，提供了清晰的数据支持。报告预测了全光交换机发展趋势与市场前景，重点解读了全光交换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按照不同技术方案，全光交换机主要可以分为如下几个类别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中国不同技术方案全光交换机增长趋势2021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MEMS方案</w:t>
      </w:r>
      <w:r>
        <w:rPr>
          <w:rFonts w:hint="eastAsia"/>
        </w:rPr>
        <w:br/>
      </w:r>
      <w:r>
        <w:rPr>
          <w:rFonts w:hint="eastAsia"/>
        </w:rPr>
        <w:t>　　　　1.2.3 硅基液晶方案</w:t>
      </w:r>
      <w:r>
        <w:rPr>
          <w:rFonts w:hint="eastAsia"/>
        </w:rPr>
        <w:br/>
      </w:r>
      <w:r>
        <w:rPr>
          <w:rFonts w:hint="eastAsia"/>
        </w:rPr>
        <w:t>　　　　1.2.4 压电陶瓷方案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按照不同端口数，全光交换机主要可以分为如下几个类别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中国不同端口数全光交换机增长趋势2021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端口数：192*192</w:t>
      </w:r>
      <w:r>
        <w:rPr>
          <w:rFonts w:hint="eastAsia"/>
        </w:rPr>
        <w:br/>
      </w:r>
      <w:r>
        <w:rPr>
          <w:rFonts w:hint="eastAsia"/>
        </w:rPr>
        <w:t>　　　　1.3.3 端口数：256*256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按照不同速率，全光交换机主要可以分为如下几个类别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中国不同速率全光交换机增长趋势2021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速率：1000M</w:t>
      </w:r>
      <w:r>
        <w:rPr>
          <w:rFonts w:hint="eastAsia"/>
        </w:rPr>
        <w:br/>
      </w:r>
      <w:r>
        <w:rPr>
          <w:rFonts w:hint="eastAsia"/>
        </w:rPr>
        <w:t>　　　　1.4.3 速率：10000M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从不同应用，全光交换机主要包括如下几个方面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中国不同应用全光交换机增长趋势2021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电信通信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高性能计算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中国全光交换机发展现状及未来趋势（2021-2032）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中国市场全光交换机收入及增长率（2021-2032）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中国市场全光交换机销量及增长率（2021-2032）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中国市场主要全光交换机厂商分析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中国市场主要厂商全光交换机销量及市场占有率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中国市场主要厂商全光交换机销量（2021-2026）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中国市场主要厂商全光交换机收入及市场占有率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中国市场主要厂商全光交换机收入（2021-2026）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中国市场主要厂商全光交换机收入市场份额（2021-2026）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2025年中国市场主要厂商全光交换机收入排名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中国市场主要厂商全光交换机价格（2021-2026）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中国市场主要厂商全光交换机总部及产地分布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中国市场主要厂商成立时间及全光交换机商业化日期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中国市场主要厂商全光交换机产品类型及应用</w:t>
      </w:r>
      <w:r>
        <w:rPr>
          <w:rFonts w:hint="eastAsia"/>
        </w:rPr>
        <w:br/>
      </w:r>
      <w:r>
        <w:rPr>
          <w:rFonts w:hint="eastAsia"/>
        </w:rPr>
        <w:t>　　2.7 全光交换机行业集中度、竞争程度分析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全光交换机行业集中度分析：2025年中国Top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中国市场全光交换机第一梯队、第二梯队和第三梯队厂商（品牌）及2025年市场份额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重点企业（9）在中国市场全光交换机销量、收入、价格及毛利率（2021-2026）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不同技术方案全光交换机分析</w:t>
      </w:r>
      <w:r>
        <w:rPr>
          <w:rFonts w:hint="eastAsia"/>
        </w:rPr>
        <w:br/>
      </w:r>
      <w:r>
        <w:rPr>
          <w:rFonts w:hint="eastAsia"/>
        </w:rPr>
        <w:t>　　4.1 中国市场不同技术方案全光交换机销量（2021-2032）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中国市场不同技术方案全光交换机销量及市场份额（2021-2026）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中国市场不同技术方案全光交换机销量预测（2027-2032）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中国市场不同技术方案全光交换机规模（2021-2032）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中国市场不同技术方案全光交换机规模及市场份额（2021-2026）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中国市场不同技术方案全光交换机规模预测（2027-2032）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中国市场不同技术方案全光交换机价格走势（2021-2032）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不同应用全光交换机分析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中国市场不同应用全光交换机销量（2021-2032）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中国市场不同应用全光交换机销量及市场份额（2021-2026）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中国市场不同应用全光交换机销量预测（2027-2032）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中国市场不同应用全光交换机规模（2021-2032）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中国市场不同应用全光交换机规模及市场份额（2021-2026）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中国市场不同应用全光交换机规模预测（2027-2032）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中国市场不同应用全光交换机价格走势（2021-2032）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全光交换机行业发展分析---发展趋势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全光交换机行业发展分析---厂商壁垒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全光交换机行业发展分析---驱动因素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全光交换机行业发展分析---制约因素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全光交换机中国企业SWOT分析</w:t>
      </w:r>
      <w:r>
        <w:rPr>
          <w:rFonts w:hint="eastAsia"/>
        </w:rPr>
        <w:br/>
      </w:r>
      <w:r>
        <w:rPr>
          <w:rFonts w:hint="eastAsia"/>
        </w:rPr>
        <w:t>　　6.6 全光交换机行业发展分析---行业政策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全光交换机行业产业链简介</w:t>
      </w:r>
      <w:r>
        <w:rPr>
          <w:rFonts w:hint="eastAsia"/>
        </w:rPr>
        <w:br/>
      </w:r>
      <w:r>
        <w:rPr>
          <w:rFonts w:hint="eastAsia"/>
        </w:rPr>
        <w:t>　　7.2 全光交换机产业链分析-上游</w:t>
      </w:r>
      <w:r>
        <w:rPr>
          <w:rFonts w:hint="eastAsia"/>
        </w:rPr>
        <w:br/>
      </w:r>
      <w:r>
        <w:rPr>
          <w:rFonts w:hint="eastAsia"/>
        </w:rPr>
        <w:t>　　7.3 全光交换机产业链分析-中游</w:t>
      </w:r>
      <w:r>
        <w:rPr>
          <w:rFonts w:hint="eastAsia"/>
        </w:rPr>
        <w:br/>
      </w:r>
      <w:r>
        <w:rPr>
          <w:rFonts w:hint="eastAsia"/>
        </w:rPr>
        <w:t>　　7.4 全光交换机产业链分析-下游</w:t>
      </w:r>
      <w:r>
        <w:rPr>
          <w:rFonts w:hint="eastAsia"/>
        </w:rPr>
        <w:br/>
      </w:r>
      <w:r>
        <w:rPr>
          <w:rFonts w:hint="eastAsia"/>
        </w:rPr>
        <w:t>　　7.5 全光交换机行业采购模式</w:t>
      </w:r>
      <w:r>
        <w:rPr>
          <w:rFonts w:hint="eastAsia"/>
        </w:rPr>
        <w:br/>
      </w:r>
      <w:r>
        <w:rPr>
          <w:rFonts w:hint="eastAsia"/>
        </w:rPr>
        <w:t>　　7.6 全光交换机行业生产模式</w:t>
      </w:r>
      <w:r>
        <w:rPr>
          <w:rFonts w:hint="eastAsia"/>
        </w:rPr>
        <w:br/>
      </w:r>
      <w:r>
        <w:rPr>
          <w:rFonts w:hint="eastAsia"/>
        </w:rPr>
        <w:t>　　7.7 全光交换机行业销售模式及销售渠道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中国本土全光交换机产能、产量分析</w:t>
      </w:r>
      <w:r>
        <w:rPr>
          <w:rFonts w:hint="eastAsia"/>
        </w:rPr>
        <w:br/>
      </w:r>
      <w:r>
        <w:rPr>
          <w:rFonts w:hint="eastAsia"/>
        </w:rPr>
        <w:t>　　8.1 中国全光交换机供需现状及预测（2021-2032）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中国全光交换机产能、产量、产能利用率及发展趋势（2021-2032）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中国全光交换机产量、市场需求量及发展趋势（2021-2032）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中国全光交换机进出口分析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中国市场全光交换机主要进口来源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中国市场全光交换机主要出口目的地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不同技术方案全光交换机市场规模2021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不同端口数全光交换机市场规模2021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不同应用全光交换机市场规模2021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中国市场主要厂商全光交换机收入（2021-2026）&amp;（万元）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中国市场主要厂商全光交换机收入份额（2021-2026）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2025年中国主要生产商全光交换机收入排名（万元）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中国市场主要厂商全光交换机价格（2021-2026）&amp;（元/台）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中国市场主要厂商全光交换机总部及产地分布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中国市场主要厂商成立时间及全光交换机商业化日期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中国市场主要厂商全光交换机产品类型及应用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2025年中国市场全光交换机主要厂商市场地位（第一梯队、第二梯队和第三梯队）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全光交换机市场投资、并购等现状分析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全光交换机生产基地、总部、竞争对手及市场地位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全光交换机产品规格、参数及市场应用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全光交换机销量（台）、收入（万元）、价格（元/台）及毛利率（2021-2026）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中国市场不同技术方案全光交换机销量（2021-2026）&amp;（台）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中国市场不同技术方案全光交换机销量市场份额（2021-2026）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中国市场不同技术方案全光交换机销量预测（2027-2032）&amp;（台）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中国市场不同技术方案全光交换机销量市场份额预测（2027-2032）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中国市场不同技术方案全光交换机规模（2021-2026）&amp;（万元）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中国市场不同技术方案全光交换机规模市场份额（2021-2026）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中国市场不同技术方案全光交换机规模预测（2027-2032）&amp;（万元）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中国市场不同技术方案全光交换机规模市场份额预测（2027-2032）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中国市场不同应用全光交换机销量（2021-2026）&amp;（台）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中国市场不同应用全光交换机销量市场份额（2021-2026）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中国市场不同应用全光交换机销量预测（2027-2032）&amp;（台）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中国市场不同应用全光交换机销量市场份额预测（2027-2032）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中国市场不同应用全光交换机规模（2021-2026）&amp;（万元）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中国市场不同应用全光交换机规模市场份额（2021-2026）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中国市场不同应用全光交换机规模预测（2027-2032）&amp;（万元）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中国市场不同应用全光交换机规模市场份额预测（2027-2032）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全光交换机行业发展分析---发展趋势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全光交换机行业发展分析---厂商壁垒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全光交换机行业发展分析---驱动因素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全光交换机行业发展分析---制约因素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全光交换机行业相关重点政策一览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全光交换机行业供应链分析</w:t>
      </w:r>
      <w:r>
        <w:rPr>
          <w:rFonts w:hint="eastAsia"/>
        </w:rPr>
        <w:br/>
      </w:r>
      <w:r>
        <w:rPr>
          <w:rFonts w:hint="eastAsia"/>
        </w:rPr>
        <w:t>　　表 83： 全光交换机上游原料供应商</w:t>
      </w:r>
      <w:r>
        <w:rPr>
          <w:rFonts w:hint="eastAsia"/>
        </w:rPr>
        <w:br/>
      </w:r>
      <w:r>
        <w:rPr>
          <w:rFonts w:hint="eastAsia"/>
        </w:rPr>
        <w:t>　　表 84： 全光交换机行业主要下游客户</w:t>
      </w:r>
      <w:r>
        <w:rPr>
          <w:rFonts w:hint="eastAsia"/>
        </w:rPr>
        <w:br/>
      </w:r>
      <w:r>
        <w:rPr>
          <w:rFonts w:hint="eastAsia"/>
        </w:rPr>
        <w:t>　　表 85： 全光交换机典型经销商</w:t>
      </w:r>
      <w:r>
        <w:rPr>
          <w:rFonts w:hint="eastAsia"/>
        </w:rPr>
        <w:br/>
      </w:r>
      <w:r>
        <w:rPr>
          <w:rFonts w:hint="eastAsia"/>
        </w:rPr>
        <w:t>　　表 86： 中国全光交换机产量、销量、进口量及出口量（2021-2026）&amp;（台）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中国全光交换机产量、销量、进口量及出口量预测（2027-2032）&amp;（台）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中国市场全光交换机主要进口来源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中国市场全光交换机主要出口目的地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中国不同技术方案全光交换机市场规模市场份额2025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MEMS方案产品图片</w:t>
      </w:r>
      <w:r>
        <w:rPr>
          <w:rFonts w:hint="eastAsia"/>
        </w:rPr>
        <w:br/>
      </w:r>
      <w:r>
        <w:rPr>
          <w:rFonts w:hint="eastAsia"/>
        </w:rPr>
        <w:t>　　图 4： 硅基液晶方案产品图片</w:t>
      </w:r>
      <w:r>
        <w:rPr>
          <w:rFonts w:hint="eastAsia"/>
        </w:rPr>
        <w:br/>
      </w:r>
      <w:r>
        <w:rPr>
          <w:rFonts w:hint="eastAsia"/>
        </w:rPr>
        <w:t>　　图 5： 压电陶瓷方案产品图片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中国不同端口数全光交换机市场规模市场份额2025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端口数：192*192产品图片</w:t>
      </w:r>
      <w:r>
        <w:rPr>
          <w:rFonts w:hint="eastAsia"/>
        </w:rPr>
        <w:br/>
      </w:r>
      <w:r>
        <w:rPr>
          <w:rFonts w:hint="eastAsia"/>
        </w:rPr>
        <w:t>　　图 9： 端口数：256*256产品图片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中国不同速率全光交换机市场规模市场份额2025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速率：1000M产品图片</w:t>
      </w:r>
      <w:r>
        <w:rPr>
          <w:rFonts w:hint="eastAsia"/>
        </w:rPr>
        <w:br/>
      </w:r>
      <w:r>
        <w:rPr>
          <w:rFonts w:hint="eastAsia"/>
        </w:rPr>
        <w:t>　　图 13： 速率：10000M产品图片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中国不同应用全光交换机市场份额2025 &amp; 2032</w:t>
      </w:r>
      <w:r>
        <w:rPr>
          <w:rFonts w:hint="eastAsia"/>
        </w:rPr>
        <w:br/>
      </w:r>
      <w:r>
        <w:rPr>
          <w:rFonts w:hint="eastAsia"/>
        </w:rPr>
        <w:t>　　图 16： 电信通信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高性能计算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中国市场全光交换机市场规模，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中国市场全光交换机收入及增长率（2021-2032）&amp;（万元）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中国市场全光交换机销量及增长率（2021-2032）&amp;（台）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2025年中国市场主要厂商全光交换机销量市场份额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2025年中国市场主要厂商全光交换机收入市场份额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2025年中国市场前五大厂商全光交换机市场份额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2025年中国市场全光交换机第一梯队、第二梯队和第三梯队厂商（品牌）及市场份额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中国市场不同技术方案全光交换机价格走势（2021-2032）&amp;（元/台）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中国市场不同应用全光交换机价格走势（2021-2032）&amp;（元/台）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全光交换机中国企业SWOT分析</w:t>
      </w:r>
      <w:r>
        <w:rPr>
          <w:rFonts w:hint="eastAsia"/>
        </w:rPr>
        <w:br/>
      </w:r>
      <w:r>
        <w:rPr>
          <w:rFonts w:hint="eastAsia"/>
        </w:rPr>
        <w:t>　　图 30： 全光交换机产业链</w:t>
      </w:r>
      <w:r>
        <w:rPr>
          <w:rFonts w:hint="eastAsia"/>
        </w:rPr>
        <w:br/>
      </w:r>
      <w:r>
        <w:rPr>
          <w:rFonts w:hint="eastAsia"/>
        </w:rPr>
        <w:t>　　图 31： 全光交换机行业采购模式分析</w:t>
      </w:r>
      <w:r>
        <w:rPr>
          <w:rFonts w:hint="eastAsia"/>
        </w:rPr>
        <w:br/>
      </w:r>
      <w:r>
        <w:rPr>
          <w:rFonts w:hint="eastAsia"/>
        </w:rPr>
        <w:t>　　图 32： 全光交换机行业生产模式分析</w:t>
      </w:r>
      <w:r>
        <w:rPr>
          <w:rFonts w:hint="eastAsia"/>
        </w:rPr>
        <w:br/>
      </w:r>
      <w:r>
        <w:rPr>
          <w:rFonts w:hint="eastAsia"/>
        </w:rPr>
        <w:t>　　图 33： 全光交换机行业销售模式分析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中国全光交换机产能、产量、产能利用率及发展趋势（2021-2032）&amp;（台）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中国全光交换机产量、市场需求量及发展趋势（2021-2032）&amp;（台）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00baa67a448d" w:history="1">
        <w:r>
          <w:rPr>
            <w:rStyle w:val="Hyperlink"/>
          </w:rPr>
          <w:t>2026-2032年中国全光交换机市场现状与前景趋势预测报告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700baa67a448d" w:history="1">
        <w:r>
          <w:rPr>
            <w:rStyle w:val="Hyperlink"/>
          </w:rPr>
          <w:t>https://www.20087.com/3/95/QuanGuangJiaoHuanJiFaZhanXianZhuangQianJing.html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热点：全光交换机是什么意思、全光交换机十大龙头股、工业级交换机、全光交换机原理、华为光交换机、全光交换机和电光交换机区别、光交换机和光纤交换机的区别、全光交换机概念股排名最新、全光路由器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72c97ab2543f3" w:history="1">
      <w:r>
        <w:rPr>
          <w:rStyle w:val="Hyperlink"/>
        </w:rPr>
        <w:t>2026-2032年中国全光交换机市场现状与前景趋势预测报告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uanGuangJiaoHuanJiFaZhanXianZhuangQianJing.html" TargetMode="External" Id="Ra78700baa67a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uanGuangJiaoHuanJiFaZhanXianZhuangQianJing.html" TargetMode="External" Id="R37f72c97ab25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2026-01-13T08:08:29Z</dcterms:created>
  <dcterms:modified xsi:type="dcterms:W3CDTF">2026-01-13T09:08:29Z</dcterms:modified>
  <dc:subject>2026-2032年中国全光交换机市场现状与前景趋势预测报告</dc:subject>
  <dc:title>2026-2032年中国全光交换机市场现状与前景趋势预测报告</dc:title>
  <cp:keywords>2026-2032年中国全光交换机市场现状与前景趋势预测报告</cp:keywords>
  <dc:description>2026-2032年中国全光交换机市场现状与前景趋势预测报告</dc:description>
</cp:coreProperties>
</file>