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e3a902754861" w:history="1">
              <w:r>
                <w:rPr>
                  <w:rStyle w:val="Hyperlink"/>
                </w:rPr>
                <w:t>2025-2031年中国玻璃钢风机行业分析及发展趋势预测报告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e3a902754861" w:history="1">
              <w:r>
                <w:rPr>
                  <w:rStyle w:val="Hyperlink"/>
                </w:rPr>
                <w:t>2025-2031年中国玻璃钢风机行业分析及发展趋势预测报告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e3a902754861" w:history="1">
                <w:r>
                  <w:rPr>
                    <w:rStyle w:val="Hyperlink"/>
                  </w:rPr>
                  <w:t>https://www.20087.com/3/65/BoLiGangFengJiShiChangFenXiBaoGao.html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机以其耐腐蚀、重量轻、强度高的特性，在化工、电力、冶金等行业中得到广泛应用。近年来，随着节能减排政策的推动和风机技术的不断进步，玻璃钢风机行业正朝着高效节能、低噪声、智能化的方向发展。目前，行业正通过优化叶片设计、改进传动系统，提高风机的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玻璃钢风机的发展将更加侧重于技术创新、环保材料和系统集成。技术创新体现在研发更高效的空气动力学设计、智能控制系统，以提升风机的整体性能。环保材料则意味着探索使用更加环保、可回收的复合材料，减少生产过程中的环境污染。系统集成则是指将玻璃钢风机与通风、净化等系统紧密结合，提供一体化的空气处理解决方案，提升客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e3a902754861" w:history="1">
        <w:r>
          <w:rPr>
            <w:rStyle w:val="Hyperlink"/>
          </w:rPr>
          <w:t>2025-2031年中国玻璃钢风机行业分析及发展趋势预测报告</w:t>
        </w:r>
      </w:hyperlink>
      <w:r>
        <w:rPr>
          <w:rFonts w:hint="eastAsia"/>
        </w:rPr>
        <w:t>》通过详实的数据分析，全面解析了玻璃钢风机行业的市场规模、需求动态及价格趋势，深入探讨了玻璃钢风机产业链上下游的协同关系与竞争格局变化。报告对玻璃钢风机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钢风机行业的未来发展方向，并针对潜在风险提出了切实可行的应对策略。报告为玻璃钢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中国玻璃钢风机行业发展环境</w:t>
      </w:r>
      <w:r>
        <w:rPr>
          <w:rFonts w:hint="eastAsia"/>
        </w:rPr>
        <w:br/>
      </w:r>
      <w:r>
        <w:rPr>
          <w:rFonts w:hint="eastAsia"/>
        </w:rPr>
        <w:t>　　第一节 玻璃钢风机行业及属性分析</w:t>
      </w:r>
      <w:r>
        <w:rPr>
          <w:rFonts w:hint="eastAsia"/>
        </w:rPr>
        <w:br/>
      </w:r>
      <w:r>
        <w:rPr>
          <w:rFonts w:hint="eastAsia"/>
        </w:rPr>
        <w:t>　　　　一、玻璃钢风机行业定义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四、玻璃钢风机行业周期属性</w:t>
      </w:r>
      <w:r>
        <w:rPr>
          <w:rFonts w:hint="eastAsia"/>
        </w:rPr>
        <w:br/>
      </w:r>
      <w:r>
        <w:rPr>
          <w:rFonts w:hint="eastAsia"/>
        </w:rPr>
        <w:t>　　第二节 玻璃钢风机行业经济发展环境</w:t>
      </w:r>
      <w:r>
        <w:rPr>
          <w:rFonts w:hint="eastAsia"/>
        </w:rPr>
        <w:br/>
      </w:r>
      <w:r>
        <w:rPr>
          <w:rFonts w:hint="eastAsia"/>
        </w:rPr>
        <w:t>　　第三节 玻璃钢风机行业政策发展环境</w:t>
      </w:r>
      <w:r>
        <w:rPr>
          <w:rFonts w:hint="eastAsia"/>
        </w:rPr>
        <w:br/>
      </w:r>
      <w:r>
        <w:rPr>
          <w:rFonts w:hint="eastAsia"/>
        </w:rPr>
        <w:t>　　第四节 玻璃钢风机行业社会发展环境</w:t>
      </w:r>
      <w:r>
        <w:rPr>
          <w:rFonts w:hint="eastAsia"/>
        </w:rPr>
        <w:br/>
      </w:r>
      <w:r>
        <w:rPr>
          <w:rFonts w:hint="eastAsia"/>
        </w:rPr>
        <w:t>　　第五节 玻璃钢风机投融资发展环境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2019-2024年中国玻璃钢风机行业总体规模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中国玻璃钢风机行业需求概况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三、2025-2031年中国玻璃钢风机市场需求预测分析</w:t>
      </w:r>
      <w:r>
        <w:rPr>
          <w:rFonts w:hint="eastAsia"/>
        </w:rPr>
        <w:br/>
      </w:r>
      <w:r>
        <w:rPr>
          <w:rFonts w:hint="eastAsia"/>
        </w:rPr>
        <w:t>　　第五节 玻璃钢风机产业供需平衡状况分析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我国玻璃钢风机行业前景与机遇分析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一、我国玻璃钢风机行业发展前景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二、我国玻璃钢风机发展机遇分析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三、2025年玻璃钢风机的发展机遇分析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四、新冠疫情对玻璃钢风机行业的影响分析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2025-2031年中国玻璃钢风机市场趋势分析</w:t>
      </w:r>
      <w:r>
        <w:rPr>
          <w:rFonts w:hint="eastAsia"/>
        </w:rPr>
        <w:br/>
      </w:r>
      <w:r>
        <w:rPr>
          <w:rFonts w:hint="eastAsia"/>
        </w:rPr>
        <w:t>　　　　一、玻璃钢风机市场趋势总结</w:t>
      </w:r>
      <w:r>
        <w:rPr>
          <w:rFonts w:hint="eastAsia"/>
        </w:rPr>
        <w:br/>
      </w:r>
      <w:r>
        <w:rPr>
          <w:rFonts w:hint="eastAsia"/>
        </w:rPr>
        <w:t>　　　　二、玻璃钢风机发展趋势分析</w:t>
      </w:r>
      <w:r>
        <w:rPr>
          <w:rFonts w:hint="eastAsia"/>
        </w:rPr>
        <w:br/>
      </w:r>
      <w:r>
        <w:rPr>
          <w:rFonts w:hint="eastAsia"/>
        </w:rPr>
        <w:t>　　　　三、玻璃钢风机市场发展空间</w:t>
      </w:r>
      <w:r>
        <w:rPr>
          <w:rFonts w:hint="eastAsia"/>
        </w:rPr>
        <w:br/>
      </w:r>
      <w:r>
        <w:rPr>
          <w:rFonts w:hint="eastAsia"/>
        </w:rPr>
        <w:t>　　　　四、玻璃钢风机产业政策趋向</w:t>
      </w:r>
      <w:r>
        <w:rPr>
          <w:rFonts w:hint="eastAsia"/>
        </w:rPr>
        <w:br/>
      </w:r>
      <w:r>
        <w:rPr>
          <w:rFonts w:hint="eastAsia"/>
        </w:rPr>
        <w:t>　　　　五、玻璃钢风机技术革新趋势</w:t>
      </w:r>
      <w:r>
        <w:rPr>
          <w:rFonts w:hint="eastAsia"/>
        </w:rPr>
        <w:br/>
      </w:r>
      <w:r>
        <w:rPr>
          <w:rFonts w:hint="eastAsia"/>
        </w:rPr>
        <w:t>　　　　六、玻璃钢风机价格走势分析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七、国际环境对玻璃钢风机行业的影响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一、2025年玻璃钢风机行业投资状况分析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二、2025年玻璃钢风机行业投资效益分析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五、2025年玻璃钢风机行业投资建议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2025-2031年玻璃钢风机行业投资风险及控制策略分析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中^智林：玻璃钢风机行业项目投资建议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玻璃钢风机行业历程</w:t>
      </w:r>
      <w:r>
        <w:rPr>
          <w:rFonts w:hint="eastAsia"/>
        </w:rPr>
        <w:br/>
      </w:r>
      <w:r>
        <w:rPr>
          <w:rFonts w:hint="eastAsia"/>
        </w:rPr>
        <w:t>　　图表 玻璃钢风机行业生命周期</w:t>
      </w:r>
      <w:r>
        <w:rPr>
          <w:rFonts w:hint="eastAsia"/>
        </w:rPr>
        <w:br/>
      </w:r>
      <w:r>
        <w:rPr>
          <w:rFonts w:hint="eastAsia"/>
        </w:rPr>
        <w:t>　　图表 玻璃钢风机行业产业链分析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2025年中国玻璃钢风机市场前景分析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2025年中国玻璃钢风机发展趋势预测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e3a902754861" w:history="1">
        <w:r>
          <w:rPr>
            <w:rStyle w:val="Hyperlink"/>
          </w:rPr>
          <w:t>2025-2031年中国玻璃钢风机行业分析及发展趋势预测报告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e3a902754861" w:history="1">
        <w:r>
          <w:rPr>
            <w:rStyle w:val="Hyperlink"/>
          </w:rPr>
          <w:t>https://www.20087.com/3/65/BoLiGangFengJiShiChangFenXiBaoGao.html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热点：西安玻璃钢生产厂家、玻璃钢风机生产厂家、钢格栅厂家电话、玻璃钢风机用途、防爆风机、玻璃钢风机 离心风机、罗茨风机、玻璃钢风机设备、密封风机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0c3e6f76b4ced" w:history="1">
      <w:r>
        <w:rPr>
          <w:rStyle w:val="Hyperlink"/>
        </w:rPr>
        <w:t>2025-2031年中国玻璃钢风机行业分析及发展趋势预测报告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LiGangFengJiShiChangFenXiBaoGao.html" TargetMode="External" Id="Rb7dee3a90275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LiGangFengJiShiChangFenXiBaoGao.html" TargetMode="External" Id="Rd310c3e6f76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2025-02-16T07:46:00Z</dcterms:created>
  <dcterms:modified xsi:type="dcterms:W3CDTF">2025-02-16T08:46:00Z</dcterms:modified>
  <dc:subject>2025-2031年中国玻璃钢风机行业分析及发展趋势预测报告</dc:subject>
  <dc:title>2025-2031年中国玻璃钢风机行业分析及发展趋势预测报告</dc:title>
  <cp:keywords>2025-2031年中国玻璃钢风机行业分析及发展趋势预测报告</cp:keywords>
  <dc:description>2025-2031年中国玻璃钢风机行业分析及发展趋势预测报告</dc:description>
</cp:coreProperties>
</file>