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52c16f0064c9b" w:history="1">
              <w:r>
                <w:rPr>
                  <w:rStyle w:val="Hyperlink"/>
                </w:rPr>
                <w:t>2024-2030年中国语音IC行业调研与市场前景分析报告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52c16f0064c9b" w:history="1">
              <w:r>
                <w:rPr>
                  <w:rStyle w:val="Hyperlink"/>
                </w:rPr>
                <w:t>2024-2030年中国语音IC行业调研与市场前景分析报告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52c16f0064c9b" w:history="1">
                <w:r>
                  <w:rPr>
                    <w:rStyle w:val="Hyperlink"/>
                  </w:rPr>
                  <w:t>https://www.20087.com/3/85/YuYinICHangYeDiaoYanBaoGao.html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语音IC（Integrated Circuit），即语音集成电路，广泛应用于电话、音响设备、玩具、报警系统和智能家居等领域，负责语音信号的采集、处理和播放。近年来，随着人工智能和物联网技术的进步，语音IC的功能和性能得到了显著提升，能够支持更复杂的语音识别和交互，如自然语言理解和情感识别。</w:t>
      </w:r>
      <w:r>
        <w:rPr>
          <w:rFonts w:hint="eastAsia"/>
        </w:rPr>
        <w:br/>
      </w:r>
      <w:r>
        <w:rPr>
          <w:rFonts w:hint="eastAsia"/>
        </w:rPr>
        <w:t>　　未来，语音IC的发展将更加注重深度学习和个性化服务。深度学习将使语音IC能够处理更复杂的语音指令，提高识别准确率和响应速度。个性化服务则意味着语音IC将能够根据用户偏好和历史行为提供定制化的内容和服务，如个性化推荐和情境感知。此外，随着边缘计算的兴起，语音IC将更加注重本地处理能力，以减少对云服务的依赖，提高隐私保护和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52c16f0064c9b" w:history="1">
        <w:r>
          <w:rPr>
            <w:rStyle w:val="Hyperlink"/>
          </w:rPr>
          <w:t>2024-2030年中国语音IC行业调研与市场前景分析报告</w:t>
        </w:r>
      </w:hyperlink>
      <w:r>
        <w:rPr>
          <w:rFonts w:hint="eastAsia"/>
        </w:rPr>
        <w:t>》是根据公司多年来对语音IC产品的研究，结合语音IC产品历年供需关系变化规律，对我国语音IC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语音IC产业概述</w:t>
      </w:r>
      <w:r>
        <w:rPr>
          <w:rFonts w:hint="eastAsia"/>
        </w:rPr>
        <w:br/>
      </w:r>
      <w:r>
        <w:rPr>
          <w:rFonts w:hint="eastAsia"/>
        </w:rPr>
        <w:t>　　第一节 语音IC产业定义</w:t>
      </w:r>
      <w:r>
        <w:rPr>
          <w:rFonts w:hint="eastAsia"/>
        </w:rPr>
        <w:br/>
      </w:r>
      <w:r>
        <w:rPr>
          <w:rFonts w:hint="eastAsia"/>
        </w:rPr>
        <w:t>　　第二节 语音IC产业发展历程</w:t>
      </w:r>
      <w:r>
        <w:rPr>
          <w:rFonts w:hint="eastAsia"/>
        </w:rPr>
        <w:br/>
      </w:r>
      <w:r>
        <w:rPr>
          <w:rFonts w:hint="eastAsia"/>
        </w:rPr>
        <w:t>　　第三节 语音IC分类情况</w:t>
      </w:r>
      <w:r>
        <w:rPr>
          <w:rFonts w:hint="eastAsia"/>
        </w:rPr>
        <w:br/>
      </w:r>
      <w:r>
        <w:rPr>
          <w:rFonts w:hint="eastAsia"/>
        </w:rPr>
        <w:t>　　第四节 语音IC产业链分析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2023-2024年语音IC行业发展环境分析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我国语音IC行业政策环境分析</w:t>
      </w:r>
      <w:r>
        <w:rPr>
          <w:rFonts w:hint="eastAsia"/>
        </w:rPr>
        <w:br/>
      </w:r>
      <w:r>
        <w:rPr>
          <w:rFonts w:hint="eastAsia"/>
        </w:rPr>
        <w:t>　　　　一、语音IC产业政策分析</w:t>
      </w:r>
      <w:r>
        <w:rPr>
          <w:rFonts w:hint="eastAsia"/>
        </w:rPr>
        <w:br/>
      </w:r>
      <w:r>
        <w:rPr>
          <w:rFonts w:hint="eastAsia"/>
        </w:rPr>
        <w:t>　　　　二、相关语音IC产业政策影响分析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我国语音IC行业技术环境分析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一、我国语音IC技术发展概况</w:t>
      </w:r>
      <w:r>
        <w:rPr>
          <w:rFonts w:hint="eastAsia"/>
        </w:rPr>
        <w:br/>
      </w:r>
      <w:r>
        <w:rPr>
          <w:rFonts w:hint="eastAsia"/>
        </w:rPr>
        <w:t>　　　　二、我国语音IC行业技术发展趋势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中国语音IC市场供需分析预测</w:t>
      </w:r>
      <w:r>
        <w:rPr>
          <w:rFonts w:hint="eastAsia"/>
        </w:rPr>
        <w:br/>
      </w:r>
      <w:r>
        <w:rPr>
          <w:rFonts w:hint="eastAsia"/>
        </w:rPr>
        <w:t>　　第一节 语音IC市场现状分析及预测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一、2019-2024年我国语音IC市场规模分析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二、2024-2030年我国语音IC市场规模预测</w:t>
      </w:r>
      <w:r>
        <w:rPr>
          <w:rFonts w:hint="eastAsia"/>
        </w:rPr>
        <w:br/>
      </w:r>
      <w:r>
        <w:rPr>
          <w:rFonts w:hint="eastAsia"/>
        </w:rPr>
        <w:t>　　第二节 语音IC行业供给分析及预测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一、2019-2024年我国语音IC市场供给分析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二、2024年我国语音IC市场供给特点分析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三、2024-2030年我国语音IC市场供给预测</w:t>
      </w:r>
      <w:r>
        <w:rPr>
          <w:rFonts w:hint="eastAsia"/>
        </w:rPr>
        <w:br/>
      </w:r>
      <w:r>
        <w:rPr>
          <w:rFonts w:hint="eastAsia"/>
        </w:rPr>
        <w:t>　　第三节 语音IC市场需求分析及预测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一、2019-2024年我国语音IC市场需求分析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二、2024年我国语音IC市场需求特点分析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三、2024-2030年我国语音IC市场需求预测</w:t>
      </w:r>
      <w:r>
        <w:rPr>
          <w:rFonts w:hint="eastAsia"/>
        </w:rPr>
        <w:br/>
      </w:r>
      <w:r>
        <w:rPr>
          <w:rFonts w:hint="eastAsia"/>
        </w:rPr>
        <w:t>　　第四节 语音IC行业进出口情况分析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一、2019-2024年我国语音IC进出口情况分析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二、2024年我国语音IC行业进出口特点分析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三、2024-2030年我国语音IC进出口情况预测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中国语音IC市场价格未来趋势分析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2019-2024年我国语音IC市场价格回顾分析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当前国内语音IC产品市场价格及评述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国内语音IC产品价格影响因素分析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2024-2030年我国语音IC市场价格趋势预测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语音IC行业细分市场调研分析</w:t>
      </w:r>
      <w:r>
        <w:rPr>
          <w:rFonts w:hint="eastAsia"/>
        </w:rPr>
        <w:br/>
      </w:r>
      <w:r>
        <w:rPr>
          <w:rFonts w:hint="eastAsia"/>
        </w:rPr>
        <w:t>　　第一节 语音IC行业细分（一）市场调研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语音IC行业细分（二）市场调研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语音IC行业上、下游产业分析</w:t>
      </w:r>
      <w:r>
        <w:rPr>
          <w:rFonts w:hint="eastAsia"/>
        </w:rPr>
        <w:br/>
      </w:r>
      <w:r>
        <w:rPr>
          <w:rFonts w:hint="eastAsia"/>
        </w:rPr>
        <w:t>　　第一节 语音IC产业链分析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二、语音IC产业链模型分析</w:t>
      </w:r>
      <w:r>
        <w:rPr>
          <w:rFonts w:hint="eastAsia"/>
        </w:rPr>
        <w:br/>
      </w:r>
      <w:r>
        <w:rPr>
          <w:rFonts w:hint="eastAsia"/>
        </w:rPr>
        <w:t>　　第二节 语音IC上游行业发展状况分析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语音IC下游产业发展状况分析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一、中国语音IC行业重点区域市场结构变化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二、中国语音IC行业重点区域（一）发展分析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三、中国语音IC行业重点区域（二）发展分析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四、中国语音IC行业重点区域（三）发展分析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五、中国语音IC行业重点区域（四）发展分析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六、中国语音IC行业重点区域（五）发展分析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近几年语音IC行业重点企业发展分析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语音IC企业（一）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二、语音IC企业经营情况分析</w:t>
      </w:r>
      <w:r>
        <w:rPr>
          <w:rFonts w:hint="eastAsia"/>
        </w:rPr>
        <w:br/>
      </w:r>
      <w:r>
        <w:rPr>
          <w:rFonts w:hint="eastAsia"/>
        </w:rPr>
        <w:t>　　　　三、语音IC企业发展规划及前景展望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语音IC企业（二）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二、语音IC企业经营情况分析</w:t>
      </w:r>
      <w:r>
        <w:rPr>
          <w:rFonts w:hint="eastAsia"/>
        </w:rPr>
        <w:br/>
      </w:r>
      <w:r>
        <w:rPr>
          <w:rFonts w:hint="eastAsia"/>
        </w:rPr>
        <w:t>　　　　三、语音IC企业发展规划及前景展望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语音IC企业（三）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二、语音IC企业经营情况分析</w:t>
      </w:r>
      <w:r>
        <w:rPr>
          <w:rFonts w:hint="eastAsia"/>
        </w:rPr>
        <w:br/>
      </w:r>
      <w:r>
        <w:rPr>
          <w:rFonts w:hint="eastAsia"/>
        </w:rPr>
        <w:t>　　　　三、语音IC企业发展规划及前景展望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语音IC企业（四）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二、语音IC企业经营情况分析</w:t>
      </w:r>
      <w:r>
        <w:rPr>
          <w:rFonts w:hint="eastAsia"/>
        </w:rPr>
        <w:br/>
      </w:r>
      <w:r>
        <w:rPr>
          <w:rFonts w:hint="eastAsia"/>
        </w:rPr>
        <w:t>　　　　三、语音IC企业发展规划及前景展望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语音IC企业（五）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二、语音IC企业经营情况分析</w:t>
      </w:r>
      <w:r>
        <w:rPr>
          <w:rFonts w:hint="eastAsia"/>
        </w:rPr>
        <w:br/>
      </w:r>
      <w:r>
        <w:rPr>
          <w:rFonts w:hint="eastAsia"/>
        </w:rPr>
        <w:t>　　　　三、语音IC企业发展规划及前景展望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2019-2024年中国语音IC行业总体发展状况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中国语音IC行业规模情况分析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中国语音IC行业财务能力分析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语音IC行业竞争格局分析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2019-2024年中国语音IC行业集中度分析</w:t>
      </w:r>
      <w:r>
        <w:rPr>
          <w:rFonts w:hint="eastAsia"/>
        </w:rPr>
        <w:br/>
      </w:r>
      <w:r>
        <w:rPr>
          <w:rFonts w:hint="eastAsia"/>
        </w:rPr>
        <w:t>　　第二节 语音IC行业SWOT分析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2024-2030年中国语音IC行业竞争格局预测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2024-2030年语音IC行业发展趋势及投资风险分析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当前语音IC行业存在的问题</w:t>
      </w:r>
      <w:r>
        <w:rPr>
          <w:rFonts w:hint="eastAsia"/>
        </w:rPr>
        <w:br/>
      </w:r>
      <w:r>
        <w:rPr>
          <w:rFonts w:hint="eastAsia"/>
        </w:rPr>
        <w:t>　　第二节 语音IC未来发展预测分析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一、中国语音IC发展方向分析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二、2024-2030年中国语音IC行业发展规模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三、2024-2030年中国语音IC行业发展趋势预测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2024-2030年中国语音IC行业投资风险分析</w:t>
      </w:r>
      <w:r>
        <w:rPr>
          <w:rFonts w:hint="eastAsia"/>
        </w:rPr>
        <w:br/>
      </w:r>
      <w:r>
        <w:rPr>
          <w:rFonts w:hint="eastAsia"/>
        </w:rPr>
        <w:t>　　　　一、语音IC市场竞争风险</w:t>
      </w:r>
      <w:r>
        <w:rPr>
          <w:rFonts w:hint="eastAsia"/>
        </w:rPr>
        <w:br/>
      </w:r>
      <w:r>
        <w:rPr>
          <w:rFonts w:hint="eastAsia"/>
        </w:rPr>
        <w:t>　　　　二、语音IC原材料压力风险分析</w:t>
      </w:r>
      <w:r>
        <w:rPr>
          <w:rFonts w:hint="eastAsia"/>
        </w:rPr>
        <w:br/>
      </w:r>
      <w:r>
        <w:rPr>
          <w:rFonts w:hint="eastAsia"/>
        </w:rPr>
        <w:t>　　　　三、语音IC技术风险分析</w:t>
      </w:r>
      <w:r>
        <w:rPr>
          <w:rFonts w:hint="eastAsia"/>
        </w:rPr>
        <w:br/>
      </w:r>
      <w:r>
        <w:rPr>
          <w:rFonts w:hint="eastAsia"/>
        </w:rPr>
        <w:t>　　　　四、语音IC政策和体制风险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语音IC行业投资情况与发展前景分析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2023-2024年语音IC行业投资情况分析</w:t>
      </w:r>
      <w:r>
        <w:rPr>
          <w:rFonts w:hint="eastAsia"/>
        </w:rPr>
        <w:br/>
      </w:r>
      <w:r>
        <w:rPr>
          <w:rFonts w:hint="eastAsia"/>
        </w:rPr>
        <w:t>　　　　一、语音IC总体投资结构</w:t>
      </w:r>
      <w:r>
        <w:rPr>
          <w:rFonts w:hint="eastAsia"/>
        </w:rPr>
        <w:br/>
      </w:r>
      <w:r>
        <w:rPr>
          <w:rFonts w:hint="eastAsia"/>
        </w:rPr>
        <w:t>　　　　二、语音IC投资规模情况</w:t>
      </w:r>
      <w:r>
        <w:rPr>
          <w:rFonts w:hint="eastAsia"/>
        </w:rPr>
        <w:br/>
      </w:r>
      <w:r>
        <w:rPr>
          <w:rFonts w:hint="eastAsia"/>
        </w:rPr>
        <w:t>　　　　三、语音IC投资增速情况</w:t>
      </w:r>
      <w:r>
        <w:rPr>
          <w:rFonts w:hint="eastAsia"/>
        </w:rPr>
        <w:br/>
      </w:r>
      <w:r>
        <w:rPr>
          <w:rFonts w:hint="eastAsia"/>
        </w:rPr>
        <w:t>　　　　四、语音IC分地区投资分析</w:t>
      </w:r>
      <w:r>
        <w:rPr>
          <w:rFonts w:hint="eastAsia"/>
        </w:rPr>
        <w:br/>
      </w:r>
      <w:r>
        <w:rPr>
          <w:rFonts w:hint="eastAsia"/>
        </w:rPr>
        <w:t>　　第二节 语音IC行业投资机会分析</w:t>
      </w:r>
      <w:r>
        <w:rPr>
          <w:rFonts w:hint="eastAsia"/>
        </w:rPr>
        <w:br/>
      </w:r>
      <w:r>
        <w:rPr>
          <w:rFonts w:hint="eastAsia"/>
        </w:rPr>
        <w:t>　　　　一、语音IC投资项目分析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二、可以投资的语音IC模式</w:t>
      </w:r>
      <w:r>
        <w:rPr>
          <w:rFonts w:hint="eastAsia"/>
        </w:rPr>
        <w:br/>
      </w:r>
      <w:r>
        <w:rPr>
          <w:rFonts w:hint="eastAsia"/>
        </w:rPr>
        <w:t>　　　　三、2024年语音IC投资机会</w:t>
      </w:r>
      <w:r>
        <w:rPr>
          <w:rFonts w:hint="eastAsia"/>
        </w:rPr>
        <w:br/>
      </w:r>
      <w:r>
        <w:rPr>
          <w:rFonts w:hint="eastAsia"/>
        </w:rPr>
        <w:t>　　　　四、2024年语音IC投资新方向</w:t>
      </w:r>
      <w:r>
        <w:rPr>
          <w:rFonts w:hint="eastAsia"/>
        </w:rPr>
        <w:br/>
      </w:r>
      <w:r>
        <w:rPr>
          <w:rFonts w:hint="eastAsia"/>
        </w:rPr>
        <w:t>　　第三节 (中.智.林)语音IC行业发展前景分析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一、2024年语音IC市场的发展前景</w:t>
      </w:r>
      <w:r>
        <w:rPr>
          <w:rFonts w:hint="eastAsia"/>
        </w:rPr>
        <w:br/>
      </w:r>
      <w:r>
        <w:rPr>
          <w:rFonts w:hint="eastAsia"/>
        </w:rPr>
        <w:t>　　　　二、2024年语音IC市场面临的发展商机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语音IC行业研究观点及建议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语音IC行业历程</w:t>
      </w:r>
      <w:r>
        <w:rPr>
          <w:rFonts w:hint="eastAsia"/>
        </w:rPr>
        <w:br/>
      </w:r>
      <w:r>
        <w:rPr>
          <w:rFonts w:hint="eastAsia"/>
        </w:rPr>
        <w:t>　　图表 语音IC行业生命周期</w:t>
      </w:r>
      <w:r>
        <w:rPr>
          <w:rFonts w:hint="eastAsia"/>
        </w:rPr>
        <w:br/>
      </w:r>
      <w:r>
        <w:rPr>
          <w:rFonts w:hint="eastAsia"/>
        </w:rPr>
        <w:t>　　图表 语音IC行业产业链分析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2019-2023年中国语音IC行业市场规模及增长情况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2019-2023年语音IC行业市场容量分析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2019-2023年中国语音IC行业产能统计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2019-2023年中国语音IC行业产量及增长趋势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2019-2023年中国语音IC市场需求量及增速统计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2023年中国语音IC行业需求领域分布格局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2019-2023年中国语音IC行业销售收入分析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2019-2023年中国语音IC行业盈利情况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2019-2023年中国语音IC行业利润总额统计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2019-2023年中国语音IC进口数量分析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2019-2023年中国语音IC进口金额分析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2019-2023年中国语音IC出口数量分析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2019-2023年中国语音IC出口金额分析</w:t>
      </w:r>
      <w:r>
        <w:rPr>
          <w:rFonts w:hint="eastAsia"/>
        </w:rPr>
        <w:br/>
      </w:r>
      <w:r>
        <w:rPr>
          <w:rFonts w:hint="eastAsia"/>
        </w:rPr>
        <w:t>　　图表 2023年中国语音IC进口国家及地区分析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2023年中国语音IC出口国家及地区分析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2019-2023年中国语音IC行业企业数量情况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2019-2023年中国语音IC行业企业平均规模情况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语音IC重点企业（三）经营情况分析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语音IC重点企业（三）盈利能力情况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2024-2030年中国语音IC行业产能预测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2024-2030年中国语音IC行业产量预测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2024-2030年中国语音IC市场需求量预测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2024-2030年中国语音IC行业供需平衡预测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2024-2030年中国语音IC行业市场容量预测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2024-2030年中国语音IC行业市场规模预测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2024年中国语音IC市场前景分析</w:t>
      </w:r>
      <w:r>
        <w:rPr>
          <w:rFonts w:hint="eastAsia"/>
        </w:rPr>
        <w:br/>
      </w:r>
      <w:r>
        <w:rPr>
          <w:rFonts w:hint="eastAsia"/>
        </w:rPr>
        <w:t>　　图表 2024年中国语音IC发展趋势预测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52c16f0064c9b" w:history="1">
        <w:r>
          <w:rPr>
            <w:rStyle w:val="Hyperlink"/>
          </w:rPr>
          <w:t>2024-2030年中国语音IC行业调研与市场前景分析报告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52c16f0064c9b" w:history="1">
        <w:r>
          <w:rPr>
            <w:rStyle w:val="Hyperlink"/>
          </w:rPr>
          <w:t>https://www.20087.com/3/85/YuYinICHangYeDiaoYanBaoGao.html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489c78f0b43f6" w:history="1">
      <w:r>
        <w:rPr>
          <w:rStyle w:val="Hyperlink"/>
        </w:rPr>
        <w:t>2024-2030年中国语音IC行业调研与市场前景分析报告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uYinICHangYeDiaoYanBaoGao.html" TargetMode="External" Id="R90552c16f006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uYinICHangYeDiaoYanBaoGao.html" TargetMode="External" Id="R74d489c78f0b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2024-03-30T06:10:00Z</dcterms:created>
  <dcterms:modified xsi:type="dcterms:W3CDTF">2024-03-30T07:10:00Z</dcterms:modified>
  <dc:subject>2024-2030年中国语音IC行业调研与市场前景分析报告</dc:subject>
  <dc:title>2024-2030年中国语音IC行业调研与市场前景分析报告</dc:title>
  <cp:keywords>2024-2030年中国语音IC行业调研与市场前景分析报告</cp:keywords>
  <dc:description>2024-2030年中国语音IC行业调研与市场前景分析报告</dc:description>
</cp:coreProperties>
</file>