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f637ee1134cce" w:history="1">
              <w:r>
                <w:rPr>
                  <w:rStyle w:val="Hyperlink"/>
                </w:rPr>
                <w:t>2024-2030年全球与中国高端精密线锯行业发展研及市场前景预测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f637ee1134cce" w:history="1">
              <w:r>
                <w:rPr>
                  <w:rStyle w:val="Hyperlink"/>
                </w:rPr>
                <w:t>2024-2030年全球与中国高端精密线锯行业发展研及市场前景预测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f637ee1134cce" w:history="1">
                <w:r>
                  <w:rPr>
                    <w:rStyle w:val="Hyperlink"/>
                  </w:rPr>
                  <w:t>https://www.20087.com/3/55/GaoDuanJingMiXianJuXianZhuangYuQianJingFenXi.html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精密线锯是一种用于切割硬质材料（如半导体晶圆、宝石等）的精密工具，其切割精度和表面质量直接影响到后续加工的效率和成品率。近年来，随着半导体产业的快速发展和对高质量切割需求的增加，高端精密线锯的技术得到了显著进步。这些线锯不仅提高了切割速度和精度，还降低了切割过程中的材料损耗。同时，通过优化线锯的设计和制造工艺，提高了线锯的耐用性和稳定性。</w:t>
      </w:r>
      <w:r>
        <w:rPr>
          <w:rFonts w:hint="eastAsia"/>
        </w:rPr>
        <w:br/>
      </w:r>
      <w:r>
        <w:rPr>
          <w:rFonts w:hint="eastAsia"/>
        </w:rPr>
        <w:t>　　未来，高端精密线锯的发展将更加注重提高切割效率和智能化水平。一方面，通过采用更细的切割线和更先进的冷却系统，提高切割速度和表面光洁度，减少材料损耗，满足更高精度的切割需求。另一方面，随着自动化技术的发展，高端精密线锯将集成更多的智能控制功能，如自动校准、在线监测等，以提高切割过程的稳定性和一致性。此外，随着对环保要求的提高，高端精密线锯还将更加注重减少能耗和废弃物产生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f637ee1134cce" w:history="1">
        <w:r>
          <w:rPr>
            <w:rStyle w:val="Hyperlink"/>
          </w:rPr>
          <w:t>2024-2030年全球与中国高端精密线锯行业发展研及市场前景预测</w:t>
        </w:r>
      </w:hyperlink>
      <w:r>
        <w:rPr>
          <w:rFonts w:hint="eastAsia"/>
        </w:rPr>
        <w:t>》全面剖析了高端精密线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高端精密线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高端精密线锯市场概述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按照不同产品类型，高端精密线锯主要可以分为如下几个类别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全球不同产品类型高端精密线锯销售额增长趋势2019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单线锯</w:t>
      </w:r>
      <w:r>
        <w:rPr>
          <w:rFonts w:hint="eastAsia"/>
        </w:rPr>
        <w:br/>
      </w:r>
      <w:r>
        <w:rPr>
          <w:rFonts w:hint="eastAsia"/>
        </w:rPr>
        <w:t>　　　　1.2.3 双线锯</w:t>
      </w:r>
      <w:r>
        <w:rPr>
          <w:rFonts w:hint="eastAsia"/>
        </w:rPr>
        <w:br/>
      </w:r>
      <w:r>
        <w:rPr>
          <w:rFonts w:hint="eastAsia"/>
        </w:rPr>
        <w:t>　　1.3 从不同应用，高端精密线锯主要包括如下几个方面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全球不同应用高端精密线锯销售额增长趋势2019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光伏行业</w:t>
      </w:r>
      <w:r>
        <w:rPr>
          <w:rFonts w:hint="eastAsia"/>
        </w:rPr>
        <w:br/>
      </w:r>
      <w:r>
        <w:rPr>
          <w:rFonts w:hint="eastAsia"/>
        </w:rPr>
        <w:t>　　　　1.3.4 陶瓷行业</w:t>
      </w:r>
      <w:r>
        <w:rPr>
          <w:rFonts w:hint="eastAsia"/>
        </w:rPr>
        <w:br/>
      </w:r>
      <w:r>
        <w:rPr>
          <w:rFonts w:hint="eastAsia"/>
        </w:rPr>
        <w:t>　　　　1.3.5 光学行业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高端精密线锯行业背景、发展历史、现状及趋势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高端精密线锯行业目前现状分析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高端精密线锯发展趋势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全球高端精密线锯总体规模分析</w:t>
      </w:r>
      <w:r>
        <w:rPr>
          <w:rFonts w:hint="eastAsia"/>
        </w:rPr>
        <w:br/>
      </w:r>
      <w:r>
        <w:rPr>
          <w:rFonts w:hint="eastAsia"/>
        </w:rPr>
        <w:t>　　2.1 全球高端精密线锯供需现状及预测（2019-2030）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全球高端精密线锯产能、产量、产能利用率及发展趋势（2019-2030）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全球高端精密线锯产量、需求量及发展趋势（2019-2030）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全球主要地区高端精密线锯产量及发展趋势（2019-2030）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全球主要地区高端精密线锯产量（2019-2024）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全球主要地区高端精密线锯产量（2025-2030）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全球主要地区高端精密线锯产量市场份额（2019-2030）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中国高端精密线锯供需现状及预测（2019-2030）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中国高端精密线锯产能、产量、产能利用率及发展趋势（2019-2030）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中国高端精密线锯产量、市场需求量及发展趋势（2019-2030）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全球高端精密线锯销量及销售额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全球市场高端精密线锯销售额（2019-2030）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全球市场高端精密线锯销量（2019-2030）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全球市场高端精密线锯价格趋势（2019-2030）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全球市场主要厂商高端精密线锯产能市场份额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全球市场主要厂商高端精密线锯销量（2019-2024）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全球市场主要厂商高端精密线锯销量（2019-2024）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全球市场主要厂商高端精密线锯销售收入（2019-2024）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全球市场主要厂商高端精密线锯销售价格（2019-2024）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2023年全球主要生产商高端精密线锯收入排名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中国市场主要厂商高端精密线锯销量（2019-2024）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中国市场主要厂商高端精密线锯销量（2019-2024）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中国市场主要厂商高端精密线锯销售收入（2019-2024）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2023年中国主要生产商高端精密线锯收入排名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中国市场主要厂商高端精密线锯销售价格（2019-2024）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全球主要厂商高端精密线锯总部及产地分布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全球主要厂商成立时间及高端精密线锯商业化日期</w:t>
      </w:r>
      <w:r>
        <w:rPr>
          <w:rFonts w:hint="eastAsia"/>
        </w:rPr>
        <w:br/>
      </w:r>
      <w:r>
        <w:rPr>
          <w:rFonts w:hint="eastAsia"/>
        </w:rPr>
        <w:t>　　3.6 全球主要厂商高端精密线锯产品类型及应用</w:t>
      </w:r>
      <w:r>
        <w:rPr>
          <w:rFonts w:hint="eastAsia"/>
        </w:rPr>
        <w:br/>
      </w:r>
      <w:r>
        <w:rPr>
          <w:rFonts w:hint="eastAsia"/>
        </w:rPr>
        <w:t>　　3.7 高端精密线锯行业集中度、竞争程度分析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高端精密线锯行业集中度分析：2023年全球Top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全球高端精密线锯第一梯队、第二梯队和第三梯队生产商（品牌）及市场份额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全球高端精密线锯主要地区分析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全球主要地区高端精密线锯市场规模分析：2019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全球主要地区高端精密线锯销售收入及市场份额（2019-2024年）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全球主要地区高端精密线锯销售收入预测（2024-2030年）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全球主要地区高端精密线锯销量分析：2019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全球主要地区高端精密线锯销量及市场份额（2019-2024年）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全球主要地区高端精密线锯销量及市场份额预测（2025-2030）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北美市场高端精密线锯销量、收入及增长率（2019-2030）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欧洲市场高端精密线锯销量、收入及增长率（2019-2030）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中国市场高端精密线锯销量、收入及增长率（2019-2030）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日本市场高端精密线锯销量、收入及增长率（2019-2030）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东南亚市场高端精密线锯销量、收入及增长率（2019-2030）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印度市场高端精密线锯销量、收入及增长率（2019-2030）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高端精密线锯销量、收入、价格及毛利率（2019-2024）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高端精密线锯销量、收入、价格及毛利率（2019-2024）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高端精密线锯销量、收入、价格及毛利率（2019-2024）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高端精密线锯销量、收入、价格及毛利率（2019-2024）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高端精密线锯销量、收入、价格及毛利率（2019-2024）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高端精密线锯销量、收入、价格及毛利率（2019-2024）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不同产品类型高端精密线锯分析</w:t>
      </w:r>
      <w:r>
        <w:rPr>
          <w:rFonts w:hint="eastAsia"/>
        </w:rPr>
        <w:br/>
      </w:r>
      <w:r>
        <w:rPr>
          <w:rFonts w:hint="eastAsia"/>
        </w:rPr>
        <w:t>　　6.1 全球不同产品类型高端精密线锯销量（2019-2030）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全球不同产品类型高端精密线锯销量及市场份额（2019-2024）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全球不同产品类型高端精密线锯销量预测（2025-2030）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全球不同产品类型高端精密线锯收入（2019-2030）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全球不同产品类型高端精密线锯收入及市场份额（2019-2024）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全球不同产品类型高端精密线锯收入预测（2025-2030）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全球不同产品类型高端精密线锯价格走势（2019-2030）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不同应用高端精密线锯分析</w:t>
      </w:r>
      <w:r>
        <w:rPr>
          <w:rFonts w:hint="eastAsia"/>
        </w:rPr>
        <w:br/>
      </w:r>
      <w:r>
        <w:rPr>
          <w:rFonts w:hint="eastAsia"/>
        </w:rPr>
        <w:t>　　7.1 全球不同应用高端精密线锯销量（2019-2030）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全球不同应用高端精密线锯销量及市场份额（2019-2024）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全球不同应用高端精密线锯销量预测（2025-2030）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全球不同应用高端精密线锯收入（2019-2030）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全球不同应用高端精密线锯收入及市场份额（2019-2024）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全球不同应用高端精密线锯收入预测（2025-2030）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全球不同应用高端精密线锯价格走势（2019-2030）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高端精密线锯产业链分析</w:t>
      </w:r>
      <w:r>
        <w:rPr>
          <w:rFonts w:hint="eastAsia"/>
        </w:rPr>
        <w:br/>
      </w:r>
      <w:r>
        <w:rPr>
          <w:rFonts w:hint="eastAsia"/>
        </w:rPr>
        <w:t>　　8.2 高端精密线锯产业上游供应分析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高端精密线锯下游典型客户</w:t>
      </w:r>
      <w:r>
        <w:rPr>
          <w:rFonts w:hint="eastAsia"/>
        </w:rPr>
        <w:br/>
      </w:r>
      <w:r>
        <w:rPr>
          <w:rFonts w:hint="eastAsia"/>
        </w:rPr>
        <w:t>　　8.4 高端精密线锯销售渠道分析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高端精密线锯行业发展机遇及主要驱动因素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高端精密线锯行业发展面临的风险</w:t>
      </w:r>
      <w:r>
        <w:rPr>
          <w:rFonts w:hint="eastAsia"/>
        </w:rPr>
        <w:br/>
      </w:r>
      <w:r>
        <w:rPr>
          <w:rFonts w:hint="eastAsia"/>
        </w:rPr>
        <w:t>　　9.3 高端精密线锯行业政策分析</w:t>
      </w:r>
      <w:r>
        <w:rPr>
          <w:rFonts w:hint="eastAsia"/>
        </w:rPr>
        <w:br/>
      </w:r>
      <w:r>
        <w:rPr>
          <w:rFonts w:hint="eastAsia"/>
        </w:rPr>
        <w:t>　　9.4 高端精密线锯中国企业SWOT分析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全球不同产品类型高端精密线锯销售额增长（CAGR）趋势2019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高端精密线锯行业目前发展现状</w:t>
      </w:r>
      <w:r>
        <w:rPr>
          <w:rFonts w:hint="eastAsia"/>
        </w:rPr>
        <w:br/>
      </w:r>
      <w:r>
        <w:rPr>
          <w:rFonts w:hint="eastAsia"/>
        </w:rPr>
        <w:t>　　表 4： 高端精密线锯发展趋势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全球主要地区高端精密线锯产量增速（CAGR）：（2019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全球主要地区高端精密线锯产量（2019-2024）&amp;（台）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全球主要地区高端精密线锯产量（2025-2030）&amp;（台）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全球主要地区高端精密线锯产量市场份额（2019-2024）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全球主要地区高端精密线锯产量（2025-2030）&amp;（台）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全球市场主要厂商高端精密线锯产能（2023-2024）&amp;（台）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全球市场主要厂商高端精密线锯销量（2019-2024）&amp;（台）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全球市场主要厂商高端精密线锯销量市场份额（2019-2024）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全球市场主要厂商高端精密线锯销售收入（2019-2024）&amp;（百万美元）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全球市场主要厂商高端精密线锯销售收入市场份额（2019-2024）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全球市场主要厂商高端精密线锯销售价格（2019-2024）&amp;（美元/台）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2023年全球主要生产商高端精密线锯收入排名（百万美元）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中国市场主要厂商高端精密线锯销量（2019-2024）&amp;（台）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中国市场主要厂商高端精密线锯销量市场份额（2019-2024）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中国市场主要厂商高端精密线锯销售收入（2019-2024）&amp;（百万美元）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中国市场主要厂商高端精密线锯销售收入市场份额（2019-2024）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2023年中国主要生产商高端精密线锯收入排名（百万美元）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中国市场主要厂商高端精密线锯销售价格（2019-2024）&amp;（美元/台）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全球主要厂商高端精密线锯总部及产地分布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全球主要厂商成立时间及高端精密线锯商业化日期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全球主要厂商高端精密线锯产品类型及应用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2023年全球高端精密线锯主要厂商市场地位（第一梯队、第二梯队和第三梯队）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全球高端精密线锯市场投资、并购等现状分析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全球主要地区高端精密线锯销售收入增速：（2019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全球主要地区高端精密线锯销售收入（2019-2024）&amp;（百万美元）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全球主要地区高端精密线锯销售收入市场份额（2019-2024）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全球主要地区高端精密线锯收入（2025-2030）&amp;（百万美元）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全球主要地区高端精密线锯收入市场份额（2025-2030）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全球主要地区高端精密线锯销量（台）：2019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全球主要地区高端精密线锯销量（2019-2024）&amp;（台）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全球主要地区高端精密线锯销量市场份额（2019-2024）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全球主要地区高端精密线锯销量（2025-2030）&amp;（台）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全球主要地区高端精密线锯销量份额（2025-2030）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高端精密线锯销量（台）、收入（百万美元）、价格（美元/台）及毛利率（2019-2024）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高端精密线锯销量（台）、收入（百万美元）、价格（美元/台）及毛利率（2019-2024）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高端精密线锯销量（台）、收入（百万美元）、价格（美元/台）及毛利率（2019-2024）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高端精密线锯销量（台）、收入（百万美元）、价格（美元/台）及毛利率（2019-2024）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高端精密线锯销量（台）、收入（百万美元）、价格（美元/台）及毛利率（2019-2024）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高端精密线锯生产基地、销售区域、竞争对手及市场地位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高端精密线锯产品规格、参数及市场应用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高端精密线锯销量（台）、收入（百万美元）、价格（美元/台）及毛利率（2019-2024）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全球不同产品类型高端精密线锯销量（2019-2024年）&amp;（台）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全球不同产品类型高端精密线锯销量市场份额（2019-2024）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全球不同产品类型高端精密线锯销量预测（2025-2030）&amp;（台）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全球市场不同产品类型高端精密线锯销量市场份额预测（2025-2030）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全球不同产品类型高端精密线锯收入（2019-2024年）&amp;（百万美元）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全球不同产品类型高端精密线锯收入市场份额（2019-2024）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全球不同产品类型高端精密线锯收入预测（2025-2030）&amp;（百万美元）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全球不同产品类型高端精密线锯收入市场份额预测（2025-2030）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全球不同应用高端精密线锯销量（2019-2024年）&amp;（台）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全球不同应用高端精密线锯销量市场份额（2019-2024）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全球不同应用高端精密线锯销量预测（2025-2030）&amp;（台）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全球市场不同应用高端精密线锯销量市场份额预测（2025-2030）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全球不同应用高端精密线锯收入（2019-2024年）&amp;（百万美元）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全球不同应用高端精密线锯收入市场份额（2019-2024）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全球不同应用高端精密线锯收入预测（2025-2030）&amp;（百万美元）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全球不同应用高端精密线锯收入市场份额预测（2025-2030）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高端精密线锯上游原料供应商及联系方式列表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高端精密线锯典型客户列表</w:t>
      </w:r>
      <w:r>
        <w:rPr>
          <w:rFonts w:hint="eastAsia"/>
        </w:rPr>
        <w:br/>
      </w:r>
      <w:r>
        <w:rPr>
          <w:rFonts w:hint="eastAsia"/>
        </w:rPr>
        <w:t>　　表 86： 高端精密线锯主要销售模式及销售渠道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高端精密线锯行业发展机遇及主要驱动因素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高端精密线锯行业发展面临的风险</w:t>
      </w:r>
      <w:r>
        <w:rPr>
          <w:rFonts w:hint="eastAsia"/>
        </w:rPr>
        <w:br/>
      </w:r>
      <w:r>
        <w:rPr>
          <w:rFonts w:hint="eastAsia"/>
        </w:rPr>
        <w:t>　　表 89： 高端精密线锯行业政策分析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高端精密线锯产品图片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全球不同产品类型高端精密线锯销售额2019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全球不同产品类型高端精密线锯市场份额2023 &amp; 2030</w:t>
      </w:r>
      <w:r>
        <w:rPr>
          <w:rFonts w:hint="eastAsia"/>
        </w:rPr>
        <w:br/>
      </w:r>
      <w:r>
        <w:rPr>
          <w:rFonts w:hint="eastAsia"/>
        </w:rPr>
        <w:t>　　图 4： 单线锯产品图片</w:t>
      </w:r>
      <w:r>
        <w:rPr>
          <w:rFonts w:hint="eastAsia"/>
        </w:rPr>
        <w:br/>
      </w:r>
      <w:r>
        <w:rPr>
          <w:rFonts w:hint="eastAsia"/>
        </w:rPr>
        <w:t>　　图 5： 双线锯产品图片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全球不同应用高端精密线锯市场份额2023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光伏行业</w:t>
      </w:r>
      <w:r>
        <w:rPr>
          <w:rFonts w:hint="eastAsia"/>
        </w:rPr>
        <w:br/>
      </w:r>
      <w:r>
        <w:rPr>
          <w:rFonts w:hint="eastAsia"/>
        </w:rPr>
        <w:t>　　图 10： 陶瓷行业</w:t>
      </w:r>
      <w:r>
        <w:rPr>
          <w:rFonts w:hint="eastAsia"/>
        </w:rPr>
        <w:br/>
      </w:r>
      <w:r>
        <w:rPr>
          <w:rFonts w:hint="eastAsia"/>
        </w:rPr>
        <w:t>　　图 11： 光学行业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全球高端精密线锯产能、产量、产能利用率及发展趋势（2019-2030）&amp;（台）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全球高端精密线锯产量、需求量及发展趋势（2019-2030）&amp;（台）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全球主要地区高端精密线锯产量（2019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全球主要地区高端精密线锯产量市场份额（2019-2030）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中国高端精密线锯产能、产量、产能利用率及发展趋势（2019-2030）&amp;（台）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中国高端精密线锯产量、市场需求量及发展趋势（2019-2030）&amp;（台）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全球高端精密线锯市场销售额及增长率：（2019-2030）&amp;（百万美元）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全球市场高端精密线锯市场规模：2019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全球市场高端精密线锯销量及增长率（2019-2030）&amp;（台）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全球市场高端精密线锯价格趋势（2019-2030）&amp;（美元/台）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2023年全球市场主要厂商高端精密线锯销量市场份额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2023年全球市场主要厂商高端精密线锯收入市场份额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2023年中国市场主要厂商高端精密线锯销量市场份额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2023年中国市场主要厂商高端精密线锯收入市场份额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2023年全球前五大生产商高端精密线锯市场份额</w:t>
      </w:r>
      <w:r>
        <w:rPr>
          <w:rFonts w:hint="eastAsia"/>
        </w:rPr>
        <w:br/>
      </w:r>
      <w:r>
        <w:rPr>
          <w:rFonts w:hint="eastAsia"/>
        </w:rPr>
        <w:t>　　图 28： 2023年全球高端精密线锯第一梯队、第二梯队和第三梯队厂商及市场份额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全球主要地区高端精密线锯销售收入（2019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全球主要地区高端精密线锯销售收入市场份额（2019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北美市场高端精密线锯销量及增长率（2019-2030）&amp;（台）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北美市场高端精密线锯收入及增长率（2019-2030）&amp;（百万美元）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欧洲市场高端精密线锯销量及增长率（2019-2030）&amp;（台）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欧洲市场高端精密线锯收入及增长率（2019-2030）&amp;（百万美元）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中国市场高端精密线锯销量及增长率（2019-2030）&amp;（台）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中国市场高端精密线锯收入及增长率（2019-2030）&amp;（百万美元）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日本市场高端精密线锯销量及增长率（2019-2030）&amp;（台）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日本市场高端精密线锯收入及增长率（2019-2030）&amp;（百万美元）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东南亚市场高端精密线锯销量及增长率（2019-2030）&amp;（台）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东南亚市场高端精密线锯收入及增长率（2019-2030）&amp;（百万美元）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印度市场高端精密线锯销量及增长率（2019-2030）&amp;（台）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印度市场高端精密线锯收入及增长率（2019-2030）&amp;（百万美元）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全球不同产品类型高端精密线锯价格走势（2019-2030）&amp;（美元/台）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全球不同应用高端精密线锯价格走势（2019-2030）&amp;（美元/台）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高端精密线锯产业链</w:t>
      </w:r>
      <w:r>
        <w:rPr>
          <w:rFonts w:hint="eastAsia"/>
        </w:rPr>
        <w:br/>
      </w:r>
      <w:r>
        <w:rPr>
          <w:rFonts w:hint="eastAsia"/>
        </w:rPr>
        <w:t>　　图 46： 高端精密线锯中国企业SWOT分析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f637ee1134cce" w:history="1">
        <w:r>
          <w:rPr>
            <w:rStyle w:val="Hyperlink"/>
          </w:rPr>
          <w:t>2024-2030年全球与中国高端精密线锯行业发展研及市场前景预测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f637ee1134cce" w:history="1">
        <w:r>
          <w:rPr>
            <w:rStyle w:val="Hyperlink"/>
          </w:rPr>
          <w:t>https://www.20087.com/3/55/GaoDuanJingMiXianJuXianZhuangYuQianJingFenXi.html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24f66b32744cc" w:history="1">
      <w:r>
        <w:rPr>
          <w:rStyle w:val="Hyperlink"/>
        </w:rPr>
        <w:t>2024-2030年全球与中国高端精密线锯行业发展研及市场前景预测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oDuanJingMiXianJuXianZhuangYuQianJingFenXi.html" TargetMode="External" Id="R436f637ee113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oDuanJingMiXianJuXianZhuangYuQianJingFenXi.html" TargetMode="External" Id="Rd6e24f66b327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2024-08-23T05:35:32Z</dcterms:created>
  <dcterms:modified xsi:type="dcterms:W3CDTF">2024-08-23T06:35:32Z</dcterms:modified>
  <dc:subject>2024-2030年全球与中国高端精密线锯行业发展研及市场前景预测</dc:subject>
  <dc:title>2024-2030年全球与中国高端精密线锯行业发展研及市场前景预测</dc:title>
  <cp:keywords>2024-2030年全球与中国高端精密线锯行业发展研及市场前景预测</cp:keywords>
  <dc:description>2024-2030年全球与中国高端精密线锯行业发展研及市场前景预测</dc:description>
</cp:coreProperties>
</file>