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ae4ec641340df" w:history="1">
              <w:r>
                <w:rPr>
                  <w:rStyle w:val="Hyperlink"/>
                </w:rPr>
                <w:t>2023-2029年中国人机界面HMI行业研究分析及市场前景预测报告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ae4ec641340df" w:history="1">
              <w:r>
                <w:rPr>
                  <w:rStyle w:val="Hyperlink"/>
                </w:rPr>
                <w:t>2023-2029年中国人机界面HMI行业研究分析及市场前景预测报告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ae4ec641340df" w:history="1">
                <w:r>
                  <w:rPr>
                    <w:rStyle w:val="Hyperlink"/>
                  </w:rPr>
                  <w:t>https://www.20087.com/5/55/RenJiJieMianHMIFaZhanQuShiYuCeFe.html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作为连接人与机器的重要接口，近年来随着工业自动化和智能化的发展，市场需求持续增长。目前，HMI不仅在提高操作简便性和信息展示清晰度方面有所提升，还在增强功能多样性和交互体验方面进行了改进。随着触摸屏技术的进步和移动互联网的发展，HMI正变得越来越智能，能够支持更多的数据采集和分析功能，帮助操作人员更好地监控和管理生产过程。</w:t>
      </w:r>
      <w:r>
        <w:rPr>
          <w:rFonts w:hint="eastAsia"/>
        </w:rPr>
        <w:br/>
      </w:r>
      <w:r>
        <w:rPr>
          <w:rFonts w:hint="eastAsia"/>
        </w:rPr>
        <w:t>　　未来，HMI的发展将更加注重智能化和个性化。一方面，随着人工智能技术的应用，HMI将更加注重提供智能诊断和预测性维护功能，如通过数据分析预测设备故障，从而提前采取预防措施。另一方面，随着对个性化需求的关注度提高，HMI将更加注重提供定制化的界面和操作逻辑，以满足不同行业和应用场景的具体需求。此外，随着物联网技术的发展，HMI将更加注重与其他智能设备的集成，形成更加完善的智能工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ae4ec641340df" w:history="1">
        <w:r>
          <w:rPr>
            <w:rStyle w:val="Hyperlink"/>
          </w:rPr>
          <w:t>2023-2029年中国人机界面HMI行业研究分析及市场前景预测报告</w:t>
        </w:r>
      </w:hyperlink>
      <w:r>
        <w:rPr>
          <w:rFonts w:hint="eastAsia"/>
        </w:rPr>
        <w:t>》基于权威机构及人机界面HMI相关协会等渠道的资料数据，全方位分析了人机界面HMI行业的现状、市场需求及市场规模。人机界面HMI报告详细探讨了产业链结构、价格趋势，并对人机界面HMI各细分市场进行了研究。同时，预测了人机界面HMI市场前景与发展趋势，剖析了品牌竞争状态、市场集中度，以及人机界面HMI重点企业的表现。此外，人机界面HMI报告还揭示了行业发展的潜在风险与机遇，为人机界面HMI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人机界面常识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2018-2023年世界人机界面所属行业市场发展现状分析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全球人机界面行业发展历程回顾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全球人机界面行业市场规模分析</w:t>
      </w:r>
      <w:r>
        <w:rPr>
          <w:rFonts w:hint="eastAsia"/>
        </w:rPr>
        <w:br/>
      </w:r>
      <w:r>
        <w:rPr>
          <w:rFonts w:hint="eastAsia"/>
        </w:rPr>
        <w:t>　　第三节 全球人机界面行业市场区域分布情况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2023-2029年全球人机界面市场规模预测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2018-2023年中国人机界面产业发展环境分析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中国人机界面行业政策环境分析</w:t>
      </w:r>
      <w:r>
        <w:rPr>
          <w:rFonts w:hint="eastAsia"/>
        </w:rPr>
        <w:br/>
      </w:r>
      <w:r>
        <w:rPr>
          <w:rFonts w:hint="eastAsia"/>
        </w:rPr>
        <w:t>　　第三节 中国人机界面产业社会环境发展分析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2018-2023年中国人机界面所属产业运行情况</w:t>
      </w:r>
      <w:r>
        <w:rPr>
          <w:rFonts w:hint="eastAsia"/>
        </w:rPr>
        <w:br/>
      </w:r>
      <w:r>
        <w:rPr>
          <w:rFonts w:hint="eastAsia"/>
        </w:rPr>
        <w:t>　　第一节 中国人机界面行业发展状况情况介绍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人机界面行业市场供需情况分析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人机界面行业发展趋势分析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2018-2023年中国人机界面所属行业市场格局分析</w:t>
      </w:r>
      <w:r>
        <w:rPr>
          <w:rFonts w:hint="eastAsia"/>
        </w:rPr>
        <w:br/>
      </w:r>
      <w:r>
        <w:rPr>
          <w:rFonts w:hint="eastAsia"/>
        </w:rPr>
        <w:t>　　第一节 中国人机界面行业竞争现状分析</w:t>
      </w:r>
      <w:r>
        <w:rPr>
          <w:rFonts w:hint="eastAsia"/>
        </w:rPr>
        <w:br/>
      </w:r>
      <w:r>
        <w:rPr>
          <w:rFonts w:hint="eastAsia"/>
        </w:rPr>
        <w:t>　　第二节 中国人机界面行业集中度分析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2018-2023年中国人机界面行业竞争情况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2018-2023年人机界面制造所属行业数据监测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中国人机界面所属行业规模分析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中国人机界面所属行业产值分析</w:t>
      </w:r>
      <w:r>
        <w:rPr>
          <w:rFonts w:hint="eastAsia"/>
        </w:rPr>
        <w:br/>
      </w:r>
      <w:r>
        <w:rPr>
          <w:rFonts w:hint="eastAsia"/>
        </w:rPr>
        <w:t>　　第三节 中国人机界面所属行业成本费用分析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中国人机界面所属行业运营效益分析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武汉朗宇智能科技有限公司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北京北方立铭自动化技术有限公司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2023-2029年中国人机界面所属行业发展前景分析与预测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2023-2029年人机界面行业未来发展前景分析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一、2023-2029年人机界面行业国内投资环境分析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二、2023-2029年人机界面行业市场机会分析</w:t>
      </w:r>
      <w:r>
        <w:rPr>
          <w:rFonts w:hint="eastAsia"/>
        </w:rPr>
        <w:br/>
      </w:r>
      <w:r>
        <w:rPr>
          <w:rFonts w:hint="eastAsia"/>
        </w:rPr>
        <w:t>　　　　三、2023-2029年人机界面行业投资增速预测</w:t>
      </w:r>
      <w:r>
        <w:rPr>
          <w:rFonts w:hint="eastAsia"/>
        </w:rPr>
        <w:br/>
      </w:r>
      <w:r>
        <w:rPr>
          <w:rFonts w:hint="eastAsia"/>
        </w:rPr>
        <w:t>　　第二节 2023-2029年人机界面行业未来发展趋势预测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2023-2029年人机界面行业市场发展预测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一、2023-2029年人机界面行业市场规模预测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二、2023-2029年人机界面行业市场规模增速预测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三、2023-2029年人机界面行业产值规模预测</w:t>
      </w:r>
      <w:r>
        <w:rPr>
          <w:rFonts w:hint="eastAsia"/>
        </w:rPr>
        <w:br/>
      </w:r>
      <w:r>
        <w:rPr>
          <w:rFonts w:hint="eastAsia"/>
        </w:rPr>
        <w:t>　　　　四、2023-2029年人机界面行业产值增速预测</w:t>
      </w:r>
      <w:r>
        <w:rPr>
          <w:rFonts w:hint="eastAsia"/>
        </w:rPr>
        <w:br/>
      </w:r>
      <w:r>
        <w:rPr>
          <w:rFonts w:hint="eastAsia"/>
        </w:rPr>
        <w:t>　　第四节 2023-2029年人机界面行业盈利走势预测</w:t>
      </w:r>
      <w:r>
        <w:rPr>
          <w:rFonts w:hint="eastAsia"/>
        </w:rPr>
        <w:br/>
      </w:r>
      <w:r>
        <w:rPr>
          <w:rFonts w:hint="eastAsia"/>
        </w:rPr>
        <w:t>　　　　一、2023-2029年人机界面行业毛利润同比增速预测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二、2023-2029年人机界面行业利润总额同比增速预测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2023-2029年人机界面行业投资风险与营销分析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2023-2029年人机界面行业进入壁垒分析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2023-2029年人机界面行业投资风险分析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2023-2029年人机界面行业发展策略及投资建议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2023-2029年人机界面行业市场的重点客户战略实施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2023-2029年人机界面行业发展策略分析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中^智^林^－2023-2029年人机界面投资建议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2018-2023年我国人机界面行业主要盈利指标增长趋势图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2018-2023年人机界面行业市场供给</w:t>
      </w:r>
      <w:r>
        <w:rPr>
          <w:rFonts w:hint="eastAsia"/>
        </w:rPr>
        <w:br/>
      </w:r>
      <w:r>
        <w:rPr>
          <w:rFonts w:hint="eastAsia"/>
        </w:rPr>
        <w:t>　　图表 2018-2023年人机界面行业市场需求</w:t>
      </w:r>
      <w:r>
        <w:rPr>
          <w:rFonts w:hint="eastAsia"/>
        </w:rPr>
        <w:br/>
      </w:r>
      <w:r>
        <w:rPr>
          <w:rFonts w:hint="eastAsia"/>
        </w:rPr>
        <w:t>　　图表 2018-2023年人机界面行业市场规模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ae4ec641340df" w:history="1">
        <w:r>
          <w:rPr>
            <w:rStyle w:val="Hyperlink"/>
          </w:rPr>
          <w:t>2023-2029年中国人机界面HMI行业研究分析及市场前景预测报告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ae4ec641340df" w:history="1">
        <w:r>
          <w:rPr>
            <w:rStyle w:val="Hyperlink"/>
          </w:rPr>
          <w:t>https://www.20087.com/5/55/RenJiJieMianHMIFaZhanQuShiYuCeFe.html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94afc5744f86" w:history="1">
      <w:r>
        <w:rPr>
          <w:rStyle w:val="Hyperlink"/>
        </w:rPr>
        <w:t>2023-2029年中国人机界面HMI行业研究分析及市场前景预测报告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enJiJieMianHMIFaZhanQuShiYuCeFe.html" TargetMode="External" Id="Re27ae4ec641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enJiJieMianHMIFaZhanQuShiYuCeFe.html" TargetMode="External" Id="R0ee994afc574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2023-04-05T08:12:00Z</dcterms:created>
  <dcterms:modified xsi:type="dcterms:W3CDTF">2023-04-05T09:12:00Z</dcterms:modified>
  <dc:subject>2023-2029年中国人机界面HMI行业研究分析及市场前景预测报告</dc:subject>
  <dc:title>2023-2029年中国人机界面HMI行业研究分析及市场前景预测报告</dc:title>
  <cp:keywords>2023-2029年中国人机界面HMI行业研究分析及市场前景预测报告</cp:keywords>
  <dc:description>2023-2029年中国人机界面HMI行业研究分析及市场前景预测报告</dc:description>
</cp:coreProperties>
</file>