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f5e8befaf4054" w:history="1">
              <w:r>
                <w:rPr>
                  <w:rStyle w:val="Hyperlink"/>
                </w:rPr>
                <w:t>2024-2030年全球与中国加氢机发展现状及前景趋势分析报告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f5e8befaf4054" w:history="1">
              <w:r>
                <w:rPr>
                  <w:rStyle w:val="Hyperlink"/>
                </w:rPr>
                <w:t>2024-2030年全球与中国加氢机发展现状及前景趋势分析报告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f5e8befaf4054" w:history="1">
                <w:r>
                  <w:rPr>
                    <w:rStyle w:val="Hyperlink"/>
                  </w:rPr>
                  <w:t>https://www.20087.com/5/65/JiaQingJiDeFaZhanQuShi.html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机是氢能交通基础设施的核心装备，用于向燃料电池汽车高压储氢瓶安全、高效地注入氢气，其技术复杂度远高于传统燃油或充电设备。目前，加氢机主流加氢机支持35MPa与70MPa两种压力等级，集成预冷系统（将氢气冷却至-40℃以下以防止车载瓶过热）、质量流量计、红外通信（与车辆BMS交互）及多重安全联锁（如泄漏检测、紧急切断）。设备需通过严格的防爆认证（如ATEX、UL）并在加注过程中遵循SAE J2601等标准协议，确保温升与压力曲线可控。全球加氢站运营商普遍采用模块化设计以缩短建设周期，但核心部件（如高压隔膜压缩机、高精度流量计）仍依赖少数国际供应商，制约本地化部署速度。此外，加氢机在极端气候下的可靠性与维护便捷性仍是运营痛点。</w:t>
      </w:r>
      <w:r>
        <w:rPr>
          <w:rFonts w:hint="eastAsia"/>
        </w:rPr>
        <w:br/>
      </w:r>
      <w:r>
        <w:rPr>
          <w:rFonts w:hint="eastAsia"/>
        </w:rPr>
        <w:t>　　未来，加氢机将朝着更高效率、更强兼容性与智能化运维方向升级。液氢直供式加氢机有望简化预冷环节，提升加注速度并降低能耗，尤其适用于重卡与公交高频次场景。通信协议将向统一标准（如ISO 17268）收敛，支持跨品牌车辆无缝对接。数字孪生平台将实现加氢机全生命周期管理，包括预测性维护、远程故障复位及碳足迹追踪。在安全方面，光纤传感与AI视频分析将用于实时监测枪头连接状态与周边环境风险。长远看，加氢机将不仅是燃料补给点，更将成为车-站-网协同的能量交换节点，在氢能交通生态中承担数据交互、能源调度与用户服务的多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f5e8befaf4054" w:history="1">
        <w:r>
          <w:rPr>
            <w:rStyle w:val="Hyperlink"/>
          </w:rPr>
          <w:t>2024-2030年全球与中国加氢机发展现状及前景趋势分析报告</w:t>
        </w:r>
      </w:hyperlink>
      <w:r>
        <w:rPr>
          <w:rFonts w:hint="eastAsia"/>
        </w:rPr>
        <w:t>》系统分析了加氢机行业的市场规模、市场需求及价格波动，深入探讨了加氢机产业链关键环节及各细分市场特点。报告基于权威数据，科学预测了加氢机市场前景与发展趋势，同时评估了加氢机重点企业的经营状况，包括品牌影响力、市场集中度及竞争格局。通过SWOT分析，报告揭示了加氢机行业面临的风险与机遇，为加氢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不同产品类型加氢机增长趋势2023年VS</w:t>
      </w:r>
      <w:r>
        <w:rPr>
          <w:rFonts w:hint="eastAsia"/>
        </w:rPr>
        <w:br/>
      </w:r>
      <w:r>
        <w:rPr>
          <w:rFonts w:hint="eastAsia"/>
        </w:rPr>
        <w:t>　　　　1.2.2 35 Mpa</w:t>
      </w:r>
      <w:r>
        <w:rPr>
          <w:rFonts w:hint="eastAsia"/>
        </w:rPr>
        <w:br/>
      </w:r>
      <w:r>
        <w:rPr>
          <w:rFonts w:hint="eastAsia"/>
        </w:rPr>
        <w:t>　　　　1.2.3 70 Mpa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全球加氢机供需现状及预测（2018-2030年）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全球加氢机产能、产量、产能利用率及发展趋势（2018-2030年）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全球加氢机产量、表观消费量及发展趋势（2018-2030年）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中国加氢机供需现状及预测（2018-2030年）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中国加氢机产能、产量、产能利用率及发展趋势（2018-2030年）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中国加氢机产量、表观消费量及发展趋势（2018-2030年）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中国加氢机产量、市场需求量及发展趋势（2018-2030年）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全球与中国主要厂商加氢机产量、产值及竞争分析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全球市场加氢机主要厂商列表（2018-2023年）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全球市场加氢机主要厂商产量列表（2018-2023年）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全球市场加氢机主要厂商产值列表（2018-2023年）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2023年全球主要生产商加氢机收入排名</w:t>
      </w:r>
      <w:r>
        <w:rPr>
          <w:rFonts w:hint="eastAsia"/>
        </w:rPr>
        <w:br/>
      </w:r>
      <w:r>
        <w:rPr>
          <w:rFonts w:hint="eastAsia"/>
        </w:rPr>
        <w:t>　　　　2.1.4 全球市场加氢机主要厂商产品价格列表（2018-2023年）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中国加氢机主要厂商产量、产值及市场份额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中国市场加氢机主要厂商产值列表（2018-2023年）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主要厂商加氢机产地分布及商业化日期</w:t>
      </w:r>
      <w:r>
        <w:rPr>
          <w:rFonts w:hint="eastAsia"/>
        </w:rPr>
        <w:br/>
      </w:r>
      <w:r>
        <w:rPr>
          <w:rFonts w:hint="eastAsia"/>
        </w:rPr>
        <w:t>　　2.4 加氢机行业集中度、竞争程度分析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全球加氢机第一梯队、第二梯队和第三梯队生产商（品牌）及市场份额（2022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加氢机全球领先企业SWOT分析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全球主要加氢机企业采访及观点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全球主要地区加氢机市场规模分析：2022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全球主要地区加氢机产量及市场份额预测（2024-2030年）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全球主要地区加氢机产值及市场份额预测（2024-2030年）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印度市场加氢机产量、产值及增长率（2018-2023年）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全球主要地区加氢机消费量及增长率（2018-2023年）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全球主要地区加氢机消费量预测（2024-2030年）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印度市场加氢机消费量、增长率及发展预测（2018-2030年）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重点企业（13）加氢机产能、产量、产值、价格及毛利率（2018-2023年）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不同类型加氢机产品分析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全球不同产品类型加氢机产量（2018-2023年）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全球不同产品类型加氢机产值（2018-2023年）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全球不同产品类型加氢机价格走势（2018-2023年）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不同价格区间加氢机市场份额对比（2018-2023年）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中国不同类型加氢机产量（2018-2023年）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中国不同产品类型加氢机产值（2018-2023年）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加氢机产业链分析</w:t>
      </w:r>
      <w:r>
        <w:rPr>
          <w:rFonts w:hint="eastAsia"/>
        </w:rPr>
        <w:br/>
      </w:r>
      <w:r>
        <w:rPr>
          <w:rFonts w:hint="eastAsia"/>
        </w:rPr>
        <w:t>　　7.2 加氢机产业上游供应分析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全球不同应用加氢机消费量、市场份额及增长率（2018-2023年）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全球不同应用加氢机消费量（2018-2023年）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全球不同应用加氢机消费量预测（2024-2030年）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中国不同应用加氢机消费量、市场份额及增长率（2018-2023年）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中国不同应用加氢机消费量（2018-2023年）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中国不同应用加氢机消费量预测（2024-2030年）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中国市场加氢机产量、消费量、进出口分析及未来趋势（2018-2030年）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中国市场加氢机进出口贸易趋势</w:t>
      </w:r>
      <w:r>
        <w:rPr>
          <w:rFonts w:hint="eastAsia"/>
        </w:rPr>
        <w:br/>
      </w:r>
      <w:r>
        <w:rPr>
          <w:rFonts w:hint="eastAsia"/>
        </w:rPr>
        <w:t>　　8.3 中国市场加氢机主要进口来源</w:t>
      </w:r>
      <w:r>
        <w:rPr>
          <w:rFonts w:hint="eastAsia"/>
        </w:rPr>
        <w:br/>
      </w:r>
      <w:r>
        <w:rPr>
          <w:rFonts w:hint="eastAsia"/>
        </w:rPr>
        <w:t>　　8.4 中国市场加氢机主要出口目的地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中国市场加氢机主要地区分布</w:t>
      </w:r>
      <w:r>
        <w:rPr>
          <w:rFonts w:hint="eastAsia"/>
        </w:rPr>
        <w:br/>
      </w:r>
      <w:r>
        <w:rPr>
          <w:rFonts w:hint="eastAsia"/>
        </w:rPr>
        <w:t>　　9.1 中国加氢机生产地区分布</w:t>
      </w:r>
      <w:r>
        <w:rPr>
          <w:rFonts w:hint="eastAsia"/>
        </w:rPr>
        <w:br/>
      </w:r>
      <w:r>
        <w:rPr>
          <w:rFonts w:hint="eastAsia"/>
        </w:rPr>
        <w:t>　　9.2 中国加氢机消费地区分布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国内市场加氢机销售渠道</w:t>
      </w:r>
      <w:r>
        <w:rPr>
          <w:rFonts w:hint="eastAsia"/>
        </w:rPr>
        <w:br/>
      </w:r>
      <w:r>
        <w:rPr>
          <w:rFonts w:hint="eastAsia"/>
        </w:rPr>
        <w:t>　　12.2 国外市场加氢机销售渠道</w:t>
      </w:r>
      <w:r>
        <w:rPr>
          <w:rFonts w:hint="eastAsia"/>
        </w:rPr>
        <w:br/>
      </w:r>
      <w:r>
        <w:rPr>
          <w:rFonts w:hint="eastAsia"/>
        </w:rPr>
        <w:t>　　12.3 加氢机销售/营销策略建议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不同产品类型加氢机增长趋势2022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从不同应用，加氢机主要包括如下几个方面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不同应用加氢机消费量（台）增长趋势2023年VS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全球市场加氢机主要厂商产量列表（台）&amp;（2018-2023年）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全球市场加氢机主要厂商产量市场份额列表（2018-2023年）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全球市场加氢机主要厂商产值列表（2018-2023年）&amp;（百万美元）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全球市场加氢机主要厂商产值市场份额列表（百万美元）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2023年全球主要生产商加氢机收入排名（百万美元）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中国市场加氢机主要厂商产品价格列表（2018-2023年）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中国市场加氢机主要厂商产量市场份额列表（2018-2023年）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中国市场加氢机主要厂商产值列表（2018-2023年）&amp;（百万美元）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中国市场加氢机主要厂商产值市场份额列表（2018-2023年）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全球主要厂商加氢机产地分布及商业化日期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全球主要加氢机企业采访及观点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全球主要地区加氢机产值（百万美元）：2022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全球主要地区加氢机2018-2023年产量列表（吨）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全球主要地区加氢机2018-2023年产量市场份额列表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全球主要地区加氢机产量列表（2018-2023年）&amp;（台）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全球主要地区加氢机产量份额（2018-2023年）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全球主要地区加氢机产值列表（2018-2023年）&amp;（百万美元）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全球主要地区加氢机产值市场份额列表（2018-2023年）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全球主要地区加氢机产值列表（2018-2023年）&amp;（百万美元）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全球主要地区加氢机产值市场份额列表（2018-2023年）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全球主要地区加氢机消费量2018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全球主要地区加氢机消费量列表（2018-2023年）&amp;（台）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全球主要地区加氢机消费量市场份额列表（2018-2023年）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全球主要地区加氢机消费量列表（2018-2023年）&amp;（台）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全球主要地区加氢机消费量市场份额列表（2018-2023年）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重点企业（10）加氢机生产基地、销售区域、竞争对手及市场地位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重点企业（10）加氢机产品规格、参数及市场应用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重点企业（10）加氢机产能（台）、产量（台）、产值（百万美元）、价格及毛利率（2018-2023年）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全球不同产品类型加氢机产量（2018-2023年）&amp;（台）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全球不同产品类型加氢机产量市场份额（2018-2023年）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全球不同产品类型加氢机产量预测（2024-2030年）&amp;（台）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全球不同产品类型加氢机产量市场份额预测（2024-2030年）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全球不同产品类型加氢机产值（百万美元）&amp;（2018-2023年）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全球不同产品类型加氢机产值市场份额（2018-2023年）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全球不同产品类型加氢机产值预测（百万美元）&amp;（2024-2030年）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全球不同类型加氢机产值市场份额预测（2024-2030年）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全球不同产品类型加氢机价格走势（2018-2023年）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全球不同价格区间加氢机市场份额对比（2018-2023年）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中国不同产品类型加氢机产量（2018-2023年）&amp;（台）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中国不同产品类型加氢机产量市场份额（2018-2023年）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中国不同产品类型加氢机产量预测（2024-2030年）&amp;（台）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中国不同产品类型加氢机产量市场份额预测（2024-2030年）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中国不同产品类型加氢机产值（2018-2023年）&amp;（百万美元）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中国不同产品类型加氢机产值市场份额（2018-2023年）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中国不同产品类型加氢机产值预测（2024-2030年）&amp;（百万美元）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中国不同产品类型加氢机产值市场份额预测（2024-2030年）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加氢机上游原料供应商及联系方式列表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全球市场不同应用加氢机消费量（2018-2023年）&amp;（台）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全球市场不同应用加氢机消费量市场份额（2018-2023年）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全球市场不同应用加氢机消费量预测（2024-2030年）&amp;（台）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全球市场不同应用加氢机消费量市场份额预测（2024-2030年）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中国市场不同应用加氢机消费量（2018-2023年）&amp;（台）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中国市场不同应用加氢机消费量市场份额（2018-2023年）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中国市场不同应用加氢机消费量预测（2024-2030年）&amp;（台）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中国市场不同应用加氢机消费量市场份额预测（2024-2030年）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中国市场加氢机产量、消费量、进出口（2018-2023年）&amp;（台）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中国市场加氢机产量、消费量、进出口预测（2024-2030年）&amp;（台）</w:t>
      </w:r>
      <w:r>
        <w:rPr>
          <w:rFonts w:hint="eastAsia"/>
        </w:rPr>
        <w:br/>
      </w:r>
      <w:r>
        <w:rPr>
          <w:rFonts w:hint="eastAsia"/>
        </w:rPr>
        <w:t>　　表113 中国市场加氢机进出口贸易趋势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中国市场加氢机主要进口来源</w:t>
      </w:r>
      <w:r>
        <w:rPr>
          <w:rFonts w:hint="eastAsia"/>
        </w:rPr>
        <w:br/>
      </w:r>
      <w:r>
        <w:rPr>
          <w:rFonts w:hint="eastAsia"/>
        </w:rPr>
        <w:t>　　表115 中国市场加氢机主要出口目的地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中国加氢机生产地区分布</w:t>
      </w:r>
      <w:r>
        <w:rPr>
          <w:rFonts w:hint="eastAsia"/>
        </w:rPr>
        <w:br/>
      </w:r>
      <w:r>
        <w:rPr>
          <w:rFonts w:hint="eastAsia"/>
        </w:rPr>
        <w:t>　　表118 中国加氢机消费地区分布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加氢机行业及市场环境发展趋势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加氢机产品及技术发展趋势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国内当前及未来加氢机主要销售模式及销售渠道趋势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国外市场加氢机主要销售模式及销售渠道趋势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加氢机产品市场定位及目标消费者分析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加氢机产品图片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全球不同产品类型加氢机产量市场份额 2023年&amp;</w:t>
      </w:r>
      <w:r>
        <w:rPr>
          <w:rFonts w:hint="eastAsia"/>
        </w:rPr>
        <w:br/>
      </w:r>
      <w:r>
        <w:rPr>
          <w:rFonts w:hint="eastAsia"/>
        </w:rPr>
        <w:t>　　图3 35 Mpa产品图片</w:t>
      </w:r>
      <w:r>
        <w:rPr>
          <w:rFonts w:hint="eastAsia"/>
        </w:rPr>
        <w:br/>
      </w:r>
      <w:r>
        <w:rPr>
          <w:rFonts w:hint="eastAsia"/>
        </w:rPr>
        <w:t>　　图4 70 Mpa产品图片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全球不同应用加氢机消费量市场份额2023年Vs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物料搬运产品图片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全球市场加氢机市场规模，2018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全球市场加氢机产量及增长率（2018-2023年）&amp;（台）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中国市场加氢机产量及发展趋势（2018-2030年）&amp;（台）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图15 中国市场加氢机产值及未来发展趋势（2018-2030年）&amp;（百万美元）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全球加氢机产能、产量、产能利用率及发展趋势（2018-2030年）&amp;（台）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图17 全球加氢机产量、需求量及发展趋势（2018-2030年）&amp;（台）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图18 中国加氢机产能、产量、产能利用率及发展趋势（2018-2030年）&amp;（台）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图19 中国加氢机产能、图观消费量及发展趋势（2018-2030年）&amp;（台）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图20 中国加氢机产能、市场需求量及发展趋势（2018-2030年）&amp;（台）</w:t>
      </w:r>
      <w:r>
        <w:rPr>
          <w:rFonts w:hint="eastAsia"/>
        </w:rPr>
        <w:br/>
      </w:r>
      <w:r>
        <w:rPr>
          <w:rFonts w:hint="eastAsia"/>
        </w:rPr>
        <w:t>　　图21 全球市场加氢机主要厂商2023年产量市场份额列表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全球市场加氢机主要厂商2023年产值市场份额列表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中国市场加氢机主要厂商2023年产量市场份额列表（2018-2023年）&amp;（百万美元）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中国市场加氢机主要厂商2023年产值市场份额列表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2023年全球前五及前十大生产商加氢机市场份额</w:t>
      </w:r>
      <w:r>
        <w:rPr>
          <w:rFonts w:hint="eastAsia"/>
        </w:rPr>
        <w:br/>
      </w:r>
      <w:r>
        <w:rPr>
          <w:rFonts w:hint="eastAsia"/>
        </w:rPr>
        <w:t>　　图26 全球加氢机第一梯队、第二梯队和第三梯队生产商（品牌）及市场份额（2022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加氢机全球领先企业SWOT分析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全球主要地区加氢机产值市场份额（2022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日本市场加氢机产量及增长率（2018-2023年）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日本市场加氢机产值及增长率（2018-2023年）&amp;（百万美元）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印度市场加氢机产量及增长率（2018-2023年）&amp;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印度市场加氢机产值及增长率（2018-2023年）&amp;（百万美元）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全球主要地区加氢机消费量市场份额（2022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图45 北美市场加氢机消费量、增长率及发展预测（2018-2030年）&amp;（台）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图46 欧洲市场加氢机消费量、增长率及发展预测（2018-2030年）&amp;（台）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图47 日本市场加氢机消费量、增长率及发展预测（2018-2030年）&amp;（台）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图49 印度市场加氢机消费量、增长率及发展预测（2018-2030年）&amp;（台）</w:t>
      </w:r>
      <w:r>
        <w:rPr>
          <w:rFonts w:hint="eastAsia"/>
        </w:rPr>
        <w:br/>
      </w:r>
      <w:r>
        <w:rPr>
          <w:rFonts w:hint="eastAsia"/>
        </w:rPr>
        <w:t>　　图50 加氢机产业链图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加氢机产品价格走势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f5e8befaf4054" w:history="1">
        <w:r>
          <w:rPr>
            <w:rStyle w:val="Hyperlink"/>
          </w:rPr>
          <w:t>2024-2030年全球与中国加氢机发展现状及前景趋势分析报告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f5e8befaf4054" w:history="1">
        <w:r>
          <w:rPr>
            <w:rStyle w:val="Hyperlink"/>
          </w:rPr>
          <w:t>https://www.20087.com/5/65/JiaQingJiDeFaZhanQuShi.html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氢机价格、加氢机检定规程征求意见、氢气制造机、加氢机过滤器的更换或清洗周期为、加氢设备制造厂家、加氢机过滤器多久清洗一次、70mpa加氢机厂家、加氢机换热器找杭州沈氏节能科技、制氢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531a65241484c" w:history="1">
      <w:r>
        <w:rPr>
          <w:rStyle w:val="Hyperlink"/>
        </w:rPr>
        <w:t>2024-2030年全球与中国加氢机发展现状及前景趋势分析报告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QingJiDeFaZhanQuShi.html" TargetMode="External" Id="R345f5e8befaf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QingJiDeFaZhanQuShi.html" TargetMode="External" Id="R346531a65241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2023-10-30T06:12:00Z</dcterms:created>
  <dcterms:modified xsi:type="dcterms:W3CDTF">2023-10-30T07:12:00Z</dcterms:modified>
  <dc:subject>2024-2030年全球与中国加氢机发展现状及前景趋势分析报告</dc:subject>
  <dc:title>2024-2030年全球与中国加氢机发展现状及前景趋势分析报告</dc:title>
  <cp:keywords>2024-2030年全球与中国加氢机发展现状及前景趋势分析报告</cp:keywords>
  <dc:description>2024-2030年全球与中国加氢机发展现状及前景趋势分析报告</dc:description>
</cp:coreProperties>
</file>