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e50b4a1a74f82" w:history="1">
              <w:r>
                <w:rPr>
                  <w:rStyle w:val="Hyperlink"/>
                </w:rPr>
                <w:t>2026-2032年中国园艺电动工具市场现状与发展前景预测报告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e50b4a1a74f82" w:history="1">
              <w:r>
                <w:rPr>
                  <w:rStyle w:val="Hyperlink"/>
                </w:rPr>
                <w:t>2026-2032年中国园艺电动工具市场现状与发展前景预测报告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e50b4a1a74f82" w:history="1">
                <w:r>
                  <w:rPr>
                    <w:rStyle w:val="Hyperlink"/>
                  </w:rPr>
                  <w:t>https://www.20087.com/5/65/YuanYiDianDongGongJuHangYeQianJingQuShi.html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电动工具包括锂电驱动的修枝剪、割草机、绿篱机及吹吸叶机，凭借低噪音、零排放与轻量化优势，正快速替代传统燃油机型。园艺电动工具强调高扭矩电机、IPX4以上防水等级、快充电池（30分钟充80%）及人体工学设计，高端型号支持APP连接、电量管理与作业路径记录。园艺电动工具企业注重刀片材质（高碳钢+涂层）与安全锁机制。然而，在高负载连续作业下，电池过热保护易触发停机；同时，低价产品电机寿命短，影响用户体验。</w:t>
      </w:r>
      <w:r>
        <w:rPr>
          <w:rFonts w:hint="eastAsia"/>
        </w:rPr>
        <w:br/>
      </w:r>
      <w:r>
        <w:rPr>
          <w:rFonts w:hint="eastAsia"/>
        </w:rPr>
        <w:t>　　未来，园艺电动工具将向平台化电池系统、自主作业与生态服务演进。市场调研网指出，统一电池接口实现“一电多机”，降低用户持有成本；结合视觉识别与小型机器人底盘，实现自动草坪修剪或病虫害区域标记。在服务端，订阅制提供刀片更换、软件升级与园艺建议。此外，采用再生塑料与模块化设计提升可维修性。随着城市园艺普及与绿色生活方式兴起，园艺电动工具将从劳动替代设备升级为智能、互联、可持续的户外生活赋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e50b4a1a74f82" w:history="1">
        <w:r>
          <w:rPr>
            <w:rStyle w:val="Hyperlink"/>
          </w:rPr>
          <w:t>2026-2032年中国园艺电动工具市场现状与发展前景预测报告</w:t>
        </w:r>
      </w:hyperlink>
      <w:r>
        <w:rPr>
          <w:rFonts w:hint="eastAsia"/>
        </w:rPr>
        <w:t>》以专业、科学的视角，系统分析了园艺电动工具市场的规模现状、区域发展差异，梳理了园艺电动工具重点企业的市场表现与品牌策略。报告结合园艺电动工具技术演进趋势与政策环境变化，研判了园艺电动工具行业未来增长空间与潜在风险，为园艺电动工具企业优化运营策略、投资者评估市场机会提供了客观参考依据。通过分析园艺电动工具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园艺电动工具产业概述</w:t>
      </w:r>
      <w:r>
        <w:rPr>
          <w:rFonts w:hint="eastAsia"/>
        </w:rPr>
        <w:br/>
      </w:r>
      <w:r>
        <w:rPr>
          <w:rFonts w:hint="eastAsia"/>
        </w:rPr>
        <w:t>　　第一节 园艺电动工具定义与分类</w:t>
      </w:r>
      <w:r>
        <w:rPr>
          <w:rFonts w:hint="eastAsia"/>
        </w:rPr>
        <w:br/>
      </w:r>
      <w:r>
        <w:rPr>
          <w:rFonts w:hint="eastAsia"/>
        </w:rPr>
        <w:t>　　第二节 园艺电动工具产业链结构及关键环节剖析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园艺电动工具商业模式与盈利模式解析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园艺电动工具经济指标与行业评估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全球园艺电动工具市场发展综述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2020-2025年全球园艺电动工具市场规模及增长趋势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主要国家与地区园艺电动工具市场对比</w:t>
      </w:r>
      <w:r>
        <w:rPr>
          <w:rFonts w:hint="eastAsia"/>
        </w:rPr>
        <w:br/>
      </w:r>
      <w:r>
        <w:rPr>
          <w:rFonts w:hint="eastAsia"/>
        </w:rPr>
        <w:t>　　第三节 2026-2032年全球园艺电动工具行业发展趋势与前景预测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国际园艺电动工具市场发展趋势及对我国启示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二、对我国园艺电动工具市场的借鉴意义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中国园艺电动工具行业市场规模分析与预测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园艺电动工具市场的总体规模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一、2020-2025年园艺电动工具市场规模变化及趋势分析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二、2026年园艺电动工具行业市场规模特点</w:t>
      </w:r>
      <w:r>
        <w:rPr>
          <w:rFonts w:hint="eastAsia"/>
        </w:rPr>
        <w:br/>
      </w:r>
      <w:r>
        <w:rPr>
          <w:rFonts w:hint="eastAsia"/>
        </w:rPr>
        <w:t>　　第二节 园艺电动工具市场规模的构成</w:t>
      </w:r>
      <w:r>
        <w:rPr>
          <w:rFonts w:hint="eastAsia"/>
        </w:rPr>
        <w:br/>
      </w:r>
      <w:r>
        <w:rPr>
          <w:rFonts w:hint="eastAsia"/>
        </w:rPr>
        <w:t>　　　　一、园艺电动工具客户群体特征与偏好分析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二、不同类型园艺电动工具市场规模分布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三、各地区园艺电动工具市场规模差异与特点</w:t>
      </w:r>
      <w:r>
        <w:rPr>
          <w:rFonts w:hint="eastAsia"/>
        </w:rPr>
        <w:br/>
      </w:r>
      <w:r>
        <w:rPr>
          <w:rFonts w:hint="eastAsia"/>
        </w:rPr>
        <w:t>　　第三节 园艺电动工具市场规模的预测与展望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一、未来几年园艺电动工具市场规模增长预测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2025-2026年园艺电动工具行业技术发展现状及趋势分析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园艺电动工具行业技术发展现状分析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国内外园艺电动工具行业技术差距分析及差距形成的主要原因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园艺电动工具行业技术发展方向、趋势预测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提升园艺电动工具行业技术能力策略建议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2020-2025年中国园艺电动工具行业总体发展与财务状况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2020-2025年园艺电动工具行业规模情况</w:t>
      </w:r>
      <w:r>
        <w:rPr>
          <w:rFonts w:hint="eastAsia"/>
        </w:rPr>
        <w:br/>
      </w:r>
      <w:r>
        <w:rPr>
          <w:rFonts w:hint="eastAsia"/>
        </w:rPr>
        <w:t>　　　　一、园艺电动工具行业企业数量规模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二、园艺电动工具行业从业人员规模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三、园艺电动工具行业市场敏感性分析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2020-2025年园艺电动工具行业财务能力分析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一、园艺电动工具行业盈利能力</w:t>
      </w:r>
      <w:r>
        <w:rPr>
          <w:rFonts w:hint="eastAsia"/>
        </w:rPr>
        <w:br/>
      </w:r>
      <w:r>
        <w:rPr>
          <w:rFonts w:hint="eastAsia"/>
        </w:rPr>
        <w:t>　　　　二、园艺电动工具行业偿债能力</w:t>
      </w:r>
      <w:r>
        <w:rPr>
          <w:rFonts w:hint="eastAsia"/>
        </w:rPr>
        <w:br/>
      </w:r>
      <w:r>
        <w:rPr>
          <w:rFonts w:hint="eastAsia"/>
        </w:rPr>
        <w:t>　　　　三、园艺电动工具行业营运能力</w:t>
      </w:r>
      <w:r>
        <w:rPr>
          <w:rFonts w:hint="eastAsia"/>
        </w:rPr>
        <w:br/>
      </w:r>
      <w:r>
        <w:rPr>
          <w:rFonts w:hint="eastAsia"/>
        </w:rPr>
        <w:t>　　　　四、园艺电动工具行业发展能力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中国园艺电动工具行业细分市场调研与机会挖掘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园艺电动工具细分市场（一）市场调研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园艺电动工具细分市场（二）市场调研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中国园艺电动工具行业区域市场调研分析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2020-2025年中国园艺电动工具行业重点区域调研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一、重点地区（一）园艺电动工具市场规模与特点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二、重点地区（二）园艺电动工具市场规模及特点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三、重点地区（三）园艺电动工具市场规模及特点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四、重点地区（四）园艺电动工具市场规模及特点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不同区域园艺电动工具市场的对比与启示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二、园艺电动工具市场拓展策略与建议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中国园艺电动工具行业的营销渠道与客户分析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园艺电动工具行业渠道分析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二、各类渠道对园艺电动工具行业的影响</w:t>
      </w:r>
      <w:r>
        <w:rPr>
          <w:rFonts w:hint="eastAsia"/>
        </w:rPr>
        <w:br/>
      </w:r>
      <w:r>
        <w:rPr>
          <w:rFonts w:hint="eastAsia"/>
        </w:rPr>
        <w:t>　　　　三、主要园艺电动工具企业渠道策略研究</w:t>
      </w:r>
      <w:r>
        <w:rPr>
          <w:rFonts w:hint="eastAsia"/>
        </w:rPr>
        <w:br/>
      </w:r>
      <w:r>
        <w:rPr>
          <w:rFonts w:hint="eastAsia"/>
        </w:rPr>
        <w:t>　　第二节 园艺电动工具行业客户分析与定位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中国园艺电动工具行业竞争格局及策略选择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园艺电动工具行业总体市场竞争状况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一、园艺电动工具行业竞争结构分析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二、园艺电动工具企业竞争格局与集中度评估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三、园艺电动工具行业SWOT分析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园艺电动工具行业重点企业调研分析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园艺电动工具企业发展策略分析</w:t>
      </w:r>
      <w:r>
        <w:rPr>
          <w:rFonts w:hint="eastAsia"/>
        </w:rPr>
        <w:br/>
      </w:r>
      <w:r>
        <w:rPr>
          <w:rFonts w:hint="eastAsia"/>
        </w:rPr>
        <w:t>　　第一节 园艺电动工具市场与销售策略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园艺电动工具品牌战略思考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中国园艺电动工具行业发展环境分析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二、园艺电动工具行业主管部门、监管体制及相关政策法规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3、园艺电动工具行业的主要法律、法规和政策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4、2026年园艺电动工具行业法律法规和政策对行业的影响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二、园艺电动工具消费者需求分析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一、园艺电动工具技术的应用与创新</w:t>
      </w:r>
      <w:r>
        <w:rPr>
          <w:rFonts w:hint="eastAsia"/>
        </w:rPr>
        <w:br/>
      </w:r>
      <w:r>
        <w:rPr>
          <w:rFonts w:hint="eastAsia"/>
        </w:rPr>
        <w:t>　　　　二、园艺电动工具行业发展的技术趋势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2026-2032年园艺电动工具行业展趋势预测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2026-2032年园艺电动工具市场发展前景分析</w:t>
      </w:r>
      <w:r>
        <w:rPr>
          <w:rFonts w:hint="eastAsia"/>
        </w:rPr>
        <w:br/>
      </w:r>
      <w:r>
        <w:rPr>
          <w:rFonts w:hint="eastAsia"/>
        </w:rPr>
        <w:t>　　　　一、园艺电动工具市场发展潜力</w:t>
      </w:r>
      <w:r>
        <w:rPr>
          <w:rFonts w:hint="eastAsia"/>
        </w:rPr>
        <w:br/>
      </w:r>
      <w:r>
        <w:rPr>
          <w:rFonts w:hint="eastAsia"/>
        </w:rPr>
        <w:t>　　　　二、园艺电动工具市场前景分析</w:t>
      </w:r>
      <w:r>
        <w:rPr>
          <w:rFonts w:hint="eastAsia"/>
        </w:rPr>
        <w:br/>
      </w:r>
      <w:r>
        <w:rPr>
          <w:rFonts w:hint="eastAsia"/>
        </w:rPr>
        <w:t>　　　　三、园艺电动工具细分行业发展前景分析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2026-2032年园艺电动工具发展趋势预测</w:t>
      </w:r>
      <w:r>
        <w:rPr>
          <w:rFonts w:hint="eastAsia"/>
        </w:rPr>
        <w:br/>
      </w:r>
      <w:r>
        <w:rPr>
          <w:rFonts w:hint="eastAsia"/>
        </w:rPr>
        <w:t>　　　　一、园艺电动工具发展趋势预测</w:t>
      </w:r>
      <w:r>
        <w:rPr>
          <w:rFonts w:hint="eastAsia"/>
        </w:rPr>
        <w:br/>
      </w:r>
      <w:r>
        <w:rPr>
          <w:rFonts w:hint="eastAsia"/>
        </w:rPr>
        <w:t>　　　　二、园艺电动工具市场规模预测</w:t>
      </w:r>
      <w:r>
        <w:rPr>
          <w:rFonts w:hint="eastAsia"/>
        </w:rPr>
        <w:br/>
      </w:r>
      <w:r>
        <w:rPr>
          <w:rFonts w:hint="eastAsia"/>
        </w:rPr>
        <w:t>　　　　三、园艺电动工具细分市场发展趋势预测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未来园艺电动工具行业挑战与机遇探讨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一、园艺电动工具行业挑战</w:t>
      </w:r>
      <w:r>
        <w:rPr>
          <w:rFonts w:hint="eastAsia"/>
        </w:rPr>
        <w:br/>
      </w:r>
      <w:r>
        <w:rPr>
          <w:rFonts w:hint="eastAsia"/>
        </w:rPr>
        <w:t>　　　　二、园艺电动工具行业机遇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园艺电动工具行业研究结论及建议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对园艺电动工具行业发展的建议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中.智林.－对园艺电动工具企业和投资者的建议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园艺电动工具行业现状</w:t>
      </w:r>
      <w:r>
        <w:rPr>
          <w:rFonts w:hint="eastAsia"/>
        </w:rPr>
        <w:br/>
      </w:r>
      <w:r>
        <w:rPr>
          <w:rFonts w:hint="eastAsia"/>
        </w:rPr>
        <w:t>　　图表 园艺电动工具行业产业链调研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2020-2025年园艺电动工具行业市场容量统计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2020-2025年中国园艺电动工具行业市场规模情况</w:t>
      </w:r>
      <w:r>
        <w:rPr>
          <w:rFonts w:hint="eastAsia"/>
        </w:rPr>
        <w:br/>
      </w:r>
      <w:r>
        <w:rPr>
          <w:rFonts w:hint="eastAsia"/>
        </w:rPr>
        <w:t>　　图表 园艺电动工具行业动态</w:t>
      </w:r>
      <w:r>
        <w:rPr>
          <w:rFonts w:hint="eastAsia"/>
        </w:rPr>
        <w:br/>
      </w:r>
      <w:r>
        <w:rPr>
          <w:rFonts w:hint="eastAsia"/>
        </w:rPr>
        <w:t>　　图表 2020-2025年中国园艺电动工具行业销售收入统计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2020-2025年中国园艺电动工具行业盈利统计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2020-2025年中国园艺电动工具行业利润总额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2020-2025年中国园艺电动工具行业企业数量统计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2020-2025年中国园艺电动工具行业竞争力分析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2020-2025年中国园艺电动工具行业盈利能力分析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2020-2025年中国园艺电动工具行业运营能力分析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2020-2025年中国园艺电动工具行业偿债能力分析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2020-2025年中国园艺电动工具行业发展能力分析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2020-2025年中国园艺电动工具行业经营效益分析</w:t>
      </w:r>
      <w:r>
        <w:rPr>
          <w:rFonts w:hint="eastAsia"/>
        </w:rPr>
        <w:br/>
      </w:r>
      <w:r>
        <w:rPr>
          <w:rFonts w:hint="eastAsia"/>
        </w:rPr>
        <w:t>　　图表 园艺电动工具行业竞争对手分析</w:t>
      </w:r>
      <w:r>
        <w:rPr>
          <w:rFonts w:hint="eastAsia"/>
        </w:rPr>
        <w:br/>
      </w:r>
      <w:r>
        <w:rPr>
          <w:rFonts w:hint="eastAsia"/>
        </w:rPr>
        <w:t>　　图表 **地区园艺电动工具市场规模</w:t>
      </w:r>
      <w:r>
        <w:rPr>
          <w:rFonts w:hint="eastAsia"/>
        </w:rPr>
        <w:br/>
      </w:r>
      <w:r>
        <w:rPr>
          <w:rFonts w:hint="eastAsia"/>
        </w:rPr>
        <w:t>　　图表 **地区园艺电动工具行业市场需求</w:t>
      </w:r>
      <w:r>
        <w:rPr>
          <w:rFonts w:hint="eastAsia"/>
        </w:rPr>
        <w:br/>
      </w:r>
      <w:r>
        <w:rPr>
          <w:rFonts w:hint="eastAsia"/>
        </w:rPr>
        <w:t>　　图表 **地区园艺电动工具市场调研</w:t>
      </w:r>
      <w:r>
        <w:rPr>
          <w:rFonts w:hint="eastAsia"/>
        </w:rPr>
        <w:br/>
      </w:r>
      <w:r>
        <w:rPr>
          <w:rFonts w:hint="eastAsia"/>
        </w:rPr>
        <w:t>　　图表 **地区园艺电动工具行业市场需求分析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**地区园艺电动工具市场规模</w:t>
      </w:r>
      <w:r>
        <w:rPr>
          <w:rFonts w:hint="eastAsia"/>
        </w:rPr>
        <w:br/>
      </w:r>
      <w:r>
        <w:rPr>
          <w:rFonts w:hint="eastAsia"/>
        </w:rPr>
        <w:t>　　图表 **地区园艺电动工具行业市场需求</w:t>
      </w:r>
      <w:r>
        <w:rPr>
          <w:rFonts w:hint="eastAsia"/>
        </w:rPr>
        <w:br/>
      </w:r>
      <w:r>
        <w:rPr>
          <w:rFonts w:hint="eastAsia"/>
        </w:rPr>
        <w:t>　　图表 **地区园艺电动工具市场调研</w:t>
      </w:r>
      <w:r>
        <w:rPr>
          <w:rFonts w:hint="eastAsia"/>
        </w:rPr>
        <w:br/>
      </w:r>
      <w:r>
        <w:rPr>
          <w:rFonts w:hint="eastAsia"/>
        </w:rPr>
        <w:t>　　图表 **地区园艺电动工具行业市场需求分析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园艺电动工具重点企业（一）基本信息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园艺电动工具重点企业（一）经营情况分析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园艺电动工具重点企业（一）盈利能力情况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园艺电动工具重点企业（一）偿债能力情况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园艺电动工具重点企业（一）运营能力情况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园艺电动工具重点企业（一）成长能力情况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园艺电动工具重点企业（二）基本信息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园艺电动工具重点企业（二）经营情况分析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园艺电动工具重点企业（二）盈利能力情况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园艺电动工具重点企业（二）偿债能力情况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园艺电动工具重点企业（二）运营能力情况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园艺电动工具重点企业（二）成长能力情况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2026-2032年中国园艺电动工具行业信息化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2026-2032年中国园艺电动工具行业市场容量预测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2026-2032年中国园艺电动工具行业市场规模预测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2026-2032年中国园艺电动工具行业风险分析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2026-2032年中国园艺电动工具市场前景分析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2026-2032年中国园艺电动工具行业发展趋势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e50b4a1a74f82" w:history="1">
        <w:r>
          <w:rPr>
            <w:rStyle w:val="Hyperlink"/>
          </w:rPr>
          <w:t>2026-2032年中国园艺电动工具市场现状与发展前景预测报告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e50b4a1a74f82" w:history="1">
        <w:r>
          <w:rPr>
            <w:rStyle w:val="Hyperlink"/>
          </w:rPr>
          <w:t>https://www.20087.com/5/65/YuanYiDianDongGongJuHangYeQianJingQuShi.html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f1a4388a14e4b" w:history="1">
      <w:r>
        <w:rPr>
          <w:rStyle w:val="Hyperlink"/>
        </w:rPr>
        <w:t>2026-2032年中国园艺电动工具市场现状与发展前景预测报告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YuanYiDianDongGongJuHangYeQianJingQuShi.html" TargetMode="External" Id="R81fe50b4a1a7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YuanYiDianDongGongJuHangYeQianJingQuShi.html" TargetMode="External" Id="R8d0f1a4388a1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2026-02-22T09:04:11Z</dcterms:created>
  <dcterms:modified xsi:type="dcterms:W3CDTF">2026-02-22T10:04:11Z</dcterms:modified>
  <dc:subject>2026-2032年中国园艺电动工具市场现状与发展前景预测报告</dc:subject>
  <dc:title>2026-2032年中国园艺电动工具市场现状与发展前景预测报告</dc:title>
  <cp:keywords>2026-2032年中国园艺电动工具市场现状与发展前景预测报告</cp:keywords>
  <dc:description>2026-2032年中国园艺电动工具市场现状与发展前景预测报告</dc:description>
</cp:coreProperties>
</file>