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5fe1203cfc4fcb" w:history="1">
              <w:r>
                <w:rPr>
                  <w:rStyle w:val="Hyperlink"/>
                </w:rPr>
                <w:t>2026-2032年中国在线分板机行业调研与发展前景分析报告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5fe1203cfc4fcb" w:history="1">
              <w:r>
                <w:rPr>
                  <w:rStyle w:val="Hyperlink"/>
                </w:rPr>
                <w:t>2026-2032年中国在线分板机行业调研与发展前景分析报告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5687955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5fe1203cfc4fcb" w:history="1">
                <w:r>
                  <w:rPr>
                    <w:rStyle w:val="Hyperlink"/>
                  </w:rPr>
                  <w:t>https://www.20087.com/5/95/ZaiXianFenBanJiDeXianZhuangYuFaZhanQianJing.html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在线分板机是用于印刷电路板（PCB）制造后段工序中自动切割拼板的专用设备，广泛应用于消费电子、汽车电子及通信设备组装线，以实现高效率、低应力分离单板。在线分板机主流机型采用走刀式、冲压式或激光切割技术，强调切割精度（±0.05mm）、无毛刺、低振动及与SMT产线无缝对接能力。在电子产品小型化与高密度布板趋势下，用户对分板机处理柔性板、厚铜板及异形轮廓的能力提出更高要求。然而，机械式分板在超薄板（&lt;0.4mm）或含脆弱元件板上易产生微裂纹；而激光方案虽精度高但成本昂贵且存在热影响区风险。此外，设备缺乏实时质量反馈机制，难以闭环优化工艺参数。</w:t>
      </w:r>
      <w:r>
        <w:rPr>
          <w:rFonts w:hint="eastAsia"/>
        </w:rPr>
        <w:br/>
      </w:r>
      <w:r>
        <w:rPr>
          <w:rFonts w:hint="eastAsia"/>
        </w:rPr>
        <w:t>　　未来，在线分板机将向多模态切割融合、AI视觉引导与数字孪生运维方向演进。复合头设计可动态切换激光与铣刀，兼顾精度与成本；高分辨率3D视觉系统将识别元件布局并自动生成最优切割路径。在控制层面，边缘计算模块可基于振动与声发射信号实时判断切割状态，预防板损。此外，设备将集成至MES系统，实现分板良率追溯与工艺参数自学习。长远来看，在线分板机不仅作为后道加工单元，更将成为支撑柔性电子制造、零缺陷交付与智能工厂的关键执行终端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195fe1203cfc4fcb" w:history="1">
        <w:r>
          <w:rPr>
            <w:rStyle w:val="Hyperlink"/>
          </w:rPr>
          <w:t>2026-2032年中国在线分板机行业调研与发展前景分析报告</w:t>
        </w:r>
      </w:hyperlink>
      <w:r>
        <w:rPr>
          <w:rFonts w:hint="eastAsia"/>
        </w:rPr>
        <w:t>基于统计局、相关行业协会及科研机构的详实数据，系统分析在线分板机行业发展现状，涵盖在线分板机市场规模、竞争格局、技术发展及消费需求等核心要素，评估在线分板机重点企业经营策略与市场表现。通过研究在线分板机产业链结构和政策环境，对在线分板机行业发展趋势作出科学预测，指出在线分板机市场机遇与潜在风险。报告采用图表与数据相结合的形式，为在线分板机企业制定发展战略和投资决策提供参考依据，助力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在线分板机行业概述</w:t>
      </w:r>
      <w:r>
        <w:rPr>
          <w:rFonts w:hint="eastAsia"/>
        </w:rPr>
        <w:br/>
      </w:r>
      <w:r>
        <w:rPr>
          <w:rFonts w:hint="eastAsia"/>
        </w:rPr>
        <w:t>　　第一节 在线分板机定义与分类</w:t>
      </w:r>
      <w:r>
        <w:rPr>
          <w:rFonts w:hint="eastAsia"/>
        </w:rPr>
        <w:br/>
      </w:r>
      <w:r>
        <w:rPr>
          <w:rFonts w:hint="eastAsia"/>
        </w:rPr>
        <w:t>　　第二节 在线分板机应用领域</w:t>
      </w:r>
      <w:r>
        <w:rPr>
          <w:rFonts w:hint="eastAsia"/>
        </w:rPr>
        <w:br/>
      </w:r>
      <w:r>
        <w:rPr>
          <w:rFonts w:hint="eastAsia"/>
        </w:rPr>
        <w:t>　　第三节 在线分板机行业经济指标分析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在线分板机产业链及经营模式分析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三、在线分板机销售模式及销售渠道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全球在线分板机市场发展综述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2020-2025年全球在线分板机市场规模与趋势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主要国家与地区在线分板机市场分析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2026-2032年全球在线分板机行业发展趋势与前景预测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中国在线分板机行业市场分析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2025-2026年在线分板机产能与投资动态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一、国内在线分板机产能及利用情况</w:t>
      </w:r>
      <w:r>
        <w:rPr>
          <w:rFonts w:hint="eastAsia"/>
        </w:rPr>
        <w:br/>
      </w:r>
      <w:r>
        <w:rPr>
          <w:rFonts w:hint="eastAsia"/>
        </w:rPr>
        <w:t>　　　　二、在线分板机产能扩张与投资动态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2026-2032年在线分板机行业产量统计与趋势预测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一、2020-2025年在线分板机行业产量数据统计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1、2020-2025年在线分板机产量及增长趋势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2、2020-2025年在线分板机细分产品产量及份额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二、影响在线分板机产量的关键因素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三、2026-2032年在线分板机产量预测</w:t>
      </w:r>
      <w:r>
        <w:rPr>
          <w:rFonts w:hint="eastAsia"/>
        </w:rPr>
        <w:br/>
      </w:r>
      <w:r>
        <w:rPr>
          <w:rFonts w:hint="eastAsia"/>
        </w:rPr>
        <w:t>　　第三节 2026-2032年在线分板机市场需求与销售分析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一、2025-2026年在线分板机行业需求现状</w:t>
      </w:r>
      <w:r>
        <w:rPr>
          <w:rFonts w:hint="eastAsia"/>
        </w:rPr>
        <w:br/>
      </w:r>
      <w:r>
        <w:rPr>
          <w:rFonts w:hint="eastAsia"/>
        </w:rPr>
        <w:t>　　　　二、在线分板机客户群体与需求特点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三、2020-2025年在线分板机行业销售规模分析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四、2026-2032年在线分板机市场增长潜力与规模预测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中国在线分板机细分市场与下游应用领域分析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在线分板机细分市场分析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一、2025-2026年在线分板机主要细分产品市场现状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在线分板机下游应用与客户群体分析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一、2025-2026年在线分板机各应用领域市场现状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2025-2026年在线分板机行业技术发展现状及趋势分析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在线分板机行业技术发展现状分析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国内外在线分板机行业技术差异与原因</w:t>
      </w:r>
      <w:r>
        <w:rPr>
          <w:rFonts w:hint="eastAsia"/>
        </w:rPr>
        <w:br/>
      </w:r>
      <w:r>
        <w:rPr>
          <w:rFonts w:hint="eastAsia"/>
        </w:rPr>
        <w:t>　　第三节 在线分板机行业技术发展方向、趋势预测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提升在线分板机行业技术能力策略建议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在线分板机价格机制与竞争策略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一、2020-2025年在线分板机市场价格走势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在线分板机定价策略与方法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2026-2032年在线分板机价格竞争态势与趋势预测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中国在线分板机行业重点区域市场研究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2025-2026年重点区域在线分板机市场发展概况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二、2020-2025年在线分板机市场需求规模情况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三、2026-2032年在线分板机行业发展潜力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二、2020-2025年在线分板机市场需求规模情况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三、2026-2032年在线分板机行业发展潜力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二、2020-2025年在线分板机市场需求规模情况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三、2026-2032年在线分板机行业发展潜力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二、2020-2025年在线分板机市场需求规模情况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三、2026-2032年在线分板机行业发展潜力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二、2020-2025年在线分板机市场需求规模情况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三、2026-2032年在线分板机行业发展潜力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2020-2025年中国在线分板机行业进出口情况分析</w:t>
      </w:r>
      <w:r>
        <w:rPr>
          <w:rFonts w:hint="eastAsia"/>
        </w:rPr>
        <w:br/>
      </w:r>
      <w:r>
        <w:rPr>
          <w:rFonts w:hint="eastAsia"/>
        </w:rPr>
        <w:t>　　第一节 在线分板机行业进口情况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一、2020-2025年在线分板机进口规模及增长情况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二、在线分板机主要进口来源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在线分板机行业出口情况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一、2020-2025年在线分板机出口规模及增长情况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二、在线分板机主要出口目的地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2020-2025年中国在线分板机行业总体发展与财务状况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2020-2025年中国在线分板机行业规模情况</w:t>
      </w:r>
      <w:r>
        <w:rPr>
          <w:rFonts w:hint="eastAsia"/>
        </w:rPr>
        <w:br/>
      </w:r>
      <w:r>
        <w:rPr>
          <w:rFonts w:hint="eastAsia"/>
        </w:rPr>
        <w:t>　　　　一、在线分板机行业企业数量规模</w:t>
      </w:r>
      <w:r>
        <w:rPr>
          <w:rFonts w:hint="eastAsia"/>
        </w:rPr>
        <w:br/>
      </w:r>
      <w:r>
        <w:rPr>
          <w:rFonts w:hint="eastAsia"/>
        </w:rPr>
        <w:t>　　　　二、在线分板机行业从业人员规模</w:t>
      </w:r>
      <w:r>
        <w:rPr>
          <w:rFonts w:hint="eastAsia"/>
        </w:rPr>
        <w:br/>
      </w:r>
      <w:r>
        <w:rPr>
          <w:rFonts w:hint="eastAsia"/>
        </w:rPr>
        <w:t>　　　　三、在线分板机行业市场敏感性分析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2020-2025年中国在线分板机行业财务能力分析</w:t>
      </w:r>
      <w:r>
        <w:rPr>
          <w:rFonts w:hint="eastAsia"/>
        </w:rPr>
        <w:br/>
      </w:r>
      <w:r>
        <w:rPr>
          <w:rFonts w:hint="eastAsia"/>
        </w:rPr>
        <w:t>　　　　一、在线分板机行业盈利能力</w:t>
      </w:r>
      <w:r>
        <w:rPr>
          <w:rFonts w:hint="eastAsia"/>
        </w:rPr>
        <w:br/>
      </w:r>
      <w:r>
        <w:rPr>
          <w:rFonts w:hint="eastAsia"/>
        </w:rPr>
        <w:t>　　　　二、在线分板机行业偿债能力</w:t>
      </w:r>
      <w:r>
        <w:rPr>
          <w:rFonts w:hint="eastAsia"/>
        </w:rPr>
        <w:br/>
      </w:r>
      <w:r>
        <w:rPr>
          <w:rFonts w:hint="eastAsia"/>
        </w:rPr>
        <w:t>　　　　三、在线分板机行业营运能力</w:t>
      </w:r>
      <w:r>
        <w:rPr>
          <w:rFonts w:hint="eastAsia"/>
        </w:rPr>
        <w:br/>
      </w:r>
      <w:r>
        <w:rPr>
          <w:rFonts w:hint="eastAsia"/>
        </w:rPr>
        <w:t>　　　　四、在线分板机行业发展能力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在线分板机行业重点企业调研分析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二、企业在线分板机业务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二、企业在线分板机业务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二、企业在线分板机业务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二、企业在线分板机业务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二、企业在线分板机业务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二、企业在线分板机业务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中国在线分板机行业竞争格局分析</w:t>
      </w:r>
      <w:r>
        <w:rPr>
          <w:rFonts w:hint="eastAsia"/>
        </w:rPr>
        <w:br/>
      </w:r>
      <w:r>
        <w:rPr>
          <w:rFonts w:hint="eastAsia"/>
        </w:rPr>
        <w:t>　　第一节 在线分板机行业竞争格局总览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2025-2026年在线分板机行业竞争力分析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2020-2025年在线分板机行业企业并购活动分析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2025-2026年在线分板机行业会展与招投标活动分析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一、在线分板机行业会展活动及其市场影响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2026年中国在线分板机企业发展企业发展策略与建议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在线分板机销售模式与渠道策略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在线分板机品牌与市场推广策略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在线分板机研发投入与技术创新能力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在线分板机合作联盟与资源整合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中国在线分板机行业风险与对策</w:t>
      </w:r>
      <w:r>
        <w:rPr>
          <w:rFonts w:hint="eastAsia"/>
        </w:rPr>
        <w:br/>
      </w:r>
      <w:r>
        <w:rPr>
          <w:rFonts w:hint="eastAsia"/>
        </w:rPr>
        <w:t>　　第一节 在线分板机行业SWOT分析</w:t>
      </w:r>
      <w:r>
        <w:rPr>
          <w:rFonts w:hint="eastAsia"/>
        </w:rPr>
        <w:br/>
      </w:r>
      <w:r>
        <w:rPr>
          <w:rFonts w:hint="eastAsia"/>
        </w:rPr>
        <w:t>　　　　一、在线分板机行业优势</w:t>
      </w:r>
      <w:r>
        <w:rPr>
          <w:rFonts w:hint="eastAsia"/>
        </w:rPr>
        <w:br/>
      </w:r>
      <w:r>
        <w:rPr>
          <w:rFonts w:hint="eastAsia"/>
        </w:rPr>
        <w:t>　　　　二、在线分板机行业劣势</w:t>
      </w:r>
      <w:r>
        <w:rPr>
          <w:rFonts w:hint="eastAsia"/>
        </w:rPr>
        <w:br/>
      </w:r>
      <w:r>
        <w:rPr>
          <w:rFonts w:hint="eastAsia"/>
        </w:rPr>
        <w:t>　　　　三、在线分板机市场机会</w:t>
      </w:r>
      <w:r>
        <w:rPr>
          <w:rFonts w:hint="eastAsia"/>
        </w:rPr>
        <w:br/>
      </w:r>
      <w:r>
        <w:rPr>
          <w:rFonts w:hint="eastAsia"/>
        </w:rPr>
        <w:t>　　　　四、在线分板机市场威胁</w:t>
      </w:r>
      <w:r>
        <w:rPr>
          <w:rFonts w:hint="eastAsia"/>
        </w:rPr>
        <w:br/>
      </w:r>
      <w:r>
        <w:rPr>
          <w:rFonts w:hint="eastAsia"/>
        </w:rPr>
        <w:t>　　第二节 在线分板机行业风险及对策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2026-2032年中国在线分板机行业前景与发展趋势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2025-2026年在线分板机行业发展环境分析</w:t>
      </w:r>
      <w:r>
        <w:rPr>
          <w:rFonts w:hint="eastAsia"/>
        </w:rPr>
        <w:br/>
      </w:r>
      <w:r>
        <w:rPr>
          <w:rFonts w:hint="eastAsia"/>
        </w:rPr>
        <w:t>　　　　一、在线分板机行业主管部门与监管体制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二、在线分板机行业主要法律法规及政策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三、在线分板机行业标准与质量监管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2026-2032年在线分板机行业发展趋势与方向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2026-2032年在线分板机行业发展潜力与机遇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在线分板机行业研究结论与建议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中^智^林^－在线分板机行业发展建议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在线分板机行业类别</w:t>
      </w:r>
      <w:r>
        <w:rPr>
          <w:rFonts w:hint="eastAsia"/>
        </w:rPr>
        <w:br/>
      </w:r>
      <w:r>
        <w:rPr>
          <w:rFonts w:hint="eastAsia"/>
        </w:rPr>
        <w:t>　　图表 在线分板机行业产业链调研</w:t>
      </w:r>
      <w:r>
        <w:rPr>
          <w:rFonts w:hint="eastAsia"/>
        </w:rPr>
        <w:br/>
      </w:r>
      <w:r>
        <w:rPr>
          <w:rFonts w:hint="eastAsia"/>
        </w:rPr>
        <w:t>　　图表 在线分板机行业现状</w:t>
      </w:r>
      <w:r>
        <w:rPr>
          <w:rFonts w:hint="eastAsia"/>
        </w:rPr>
        <w:br/>
      </w:r>
      <w:r>
        <w:rPr>
          <w:rFonts w:hint="eastAsia"/>
        </w:rPr>
        <w:t>　　图表 在线分板机行业标准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2020-2025年中国在线分板机行业市场规模</w:t>
      </w:r>
      <w:r>
        <w:rPr>
          <w:rFonts w:hint="eastAsia"/>
        </w:rPr>
        <w:br/>
      </w:r>
      <w:r>
        <w:rPr>
          <w:rFonts w:hint="eastAsia"/>
        </w:rPr>
        <w:t>　　图表 2025年中国在线分板机行业产能</w:t>
      </w:r>
      <w:r>
        <w:rPr>
          <w:rFonts w:hint="eastAsia"/>
        </w:rPr>
        <w:br/>
      </w:r>
      <w:r>
        <w:rPr>
          <w:rFonts w:hint="eastAsia"/>
        </w:rPr>
        <w:t>　　图表 2020-2025年中国在线分板机行业产量统计</w:t>
      </w:r>
      <w:r>
        <w:rPr>
          <w:rFonts w:hint="eastAsia"/>
        </w:rPr>
        <w:br/>
      </w:r>
      <w:r>
        <w:rPr>
          <w:rFonts w:hint="eastAsia"/>
        </w:rPr>
        <w:t>　　图表 在线分板机行业动态</w:t>
      </w:r>
      <w:r>
        <w:rPr>
          <w:rFonts w:hint="eastAsia"/>
        </w:rPr>
        <w:br/>
      </w:r>
      <w:r>
        <w:rPr>
          <w:rFonts w:hint="eastAsia"/>
        </w:rPr>
        <w:t>　　图表 2020-2025年中国在线分板机市场需求量</w:t>
      </w:r>
      <w:r>
        <w:rPr>
          <w:rFonts w:hint="eastAsia"/>
        </w:rPr>
        <w:br/>
      </w:r>
      <w:r>
        <w:rPr>
          <w:rFonts w:hint="eastAsia"/>
        </w:rPr>
        <w:t>　　图表 2025年中国在线分板机行业需求区域调研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2020-2025年中国在线分板机行情</w:t>
      </w:r>
      <w:r>
        <w:rPr>
          <w:rFonts w:hint="eastAsia"/>
        </w:rPr>
        <w:br/>
      </w:r>
      <w:r>
        <w:rPr>
          <w:rFonts w:hint="eastAsia"/>
        </w:rPr>
        <w:t>　　图表 2020-2025年中国在线分板机价格走势图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2020-2025年中国在线分板机行业销售收入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2020-2025年中国在线分板机行业盈利情况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2020-2025年中国在线分板机行业利润总额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2020-2025年中国在线分板机进口统计</w:t>
      </w:r>
      <w:r>
        <w:rPr>
          <w:rFonts w:hint="eastAsia"/>
        </w:rPr>
        <w:br/>
      </w:r>
      <w:r>
        <w:rPr>
          <w:rFonts w:hint="eastAsia"/>
        </w:rPr>
        <w:t>　　图表 2020-2025年中国在线分板机出口统计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2020-2025年中国在线分板机行业企业数量统计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**地区在线分板机市场规模</w:t>
      </w:r>
      <w:r>
        <w:rPr>
          <w:rFonts w:hint="eastAsia"/>
        </w:rPr>
        <w:br/>
      </w:r>
      <w:r>
        <w:rPr>
          <w:rFonts w:hint="eastAsia"/>
        </w:rPr>
        <w:t>　　图表 **地区在线分板机行业市场需求</w:t>
      </w:r>
      <w:r>
        <w:rPr>
          <w:rFonts w:hint="eastAsia"/>
        </w:rPr>
        <w:br/>
      </w:r>
      <w:r>
        <w:rPr>
          <w:rFonts w:hint="eastAsia"/>
        </w:rPr>
        <w:t>　　图表 **地区在线分板机市场调研</w:t>
      </w:r>
      <w:r>
        <w:rPr>
          <w:rFonts w:hint="eastAsia"/>
        </w:rPr>
        <w:br/>
      </w:r>
      <w:r>
        <w:rPr>
          <w:rFonts w:hint="eastAsia"/>
        </w:rPr>
        <w:t>　　图表 **地区在线分板机行业市场需求分析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**地区在线分板机市场规模</w:t>
      </w:r>
      <w:r>
        <w:rPr>
          <w:rFonts w:hint="eastAsia"/>
        </w:rPr>
        <w:br/>
      </w:r>
      <w:r>
        <w:rPr>
          <w:rFonts w:hint="eastAsia"/>
        </w:rPr>
        <w:t>　　图表 **地区在线分板机行业市场需求</w:t>
      </w:r>
      <w:r>
        <w:rPr>
          <w:rFonts w:hint="eastAsia"/>
        </w:rPr>
        <w:br/>
      </w:r>
      <w:r>
        <w:rPr>
          <w:rFonts w:hint="eastAsia"/>
        </w:rPr>
        <w:t>　　图表 **地区在线分板机市场调研</w:t>
      </w:r>
      <w:r>
        <w:rPr>
          <w:rFonts w:hint="eastAsia"/>
        </w:rPr>
        <w:br/>
      </w:r>
      <w:r>
        <w:rPr>
          <w:rFonts w:hint="eastAsia"/>
        </w:rPr>
        <w:t>　　图表 **地区在线分板机行业市场需求分析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在线分板机行业竞争对手分析</w:t>
      </w:r>
      <w:r>
        <w:rPr>
          <w:rFonts w:hint="eastAsia"/>
        </w:rPr>
        <w:br/>
      </w:r>
      <w:r>
        <w:rPr>
          <w:rFonts w:hint="eastAsia"/>
        </w:rPr>
        <w:t>　　图表 在线分板机重点企业（一）基本信息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在线分板机重点企业（一）经营情况分析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在线分板机重点企业（一）主要经济指标情况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在线分板机重点企业（一）盈利能力情况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在线分板机重点企业（一）偿债能力情况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在线分板机重点企业（一）运营能力情况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在线分板机重点企业（一）成长能力情况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在线分板机重点企业（二）基本信息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在线分板机重点企业（二）经营情况分析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在线分板机重点企业（二）主要经济指标情况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在线分板机重点企业（二）盈利能力情况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在线分板机重点企业（二）偿债能力情况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在线分板机重点企业（二）运营能力情况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在线分板机重点企业（二）成长能力情况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在线分板机重点企业（三）基本信息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在线分板机重点企业（三）经营情况分析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在线分板机重点企业（三）主要经济指标情况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在线分板机重点企业（三）盈利能力情况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在线分板机重点企业（三）偿债能力情况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在线分板机重点企业（三）运营能力情况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在线分板机重点企业（三）成长能力情况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2026-2032年中国在线分板机行业产能预测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2026-2032年中国在线分板机行业产量预测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2026-2032年中国在线分板机市场需求预测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2026-2032年中国在线分板机行业市场规模预测</w:t>
      </w:r>
      <w:r>
        <w:rPr>
          <w:rFonts w:hint="eastAsia"/>
        </w:rPr>
        <w:br/>
      </w:r>
      <w:r>
        <w:rPr>
          <w:rFonts w:hint="eastAsia"/>
        </w:rPr>
        <w:t>　　图表 在线分板机行业准入条件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2026-2032年中国在线分板机市场前景</w:t>
      </w:r>
      <w:r>
        <w:rPr>
          <w:rFonts w:hint="eastAsia"/>
        </w:rPr>
        <w:br/>
      </w:r>
      <w:r>
        <w:rPr>
          <w:rFonts w:hint="eastAsia"/>
        </w:rPr>
        <w:t>　　图表 2026-2032年中国在线分板机行业信息化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2026-2032年中国在线分板机行业风险分析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2026-2032年中国在线分板机行业发展趋势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5fe1203cfc4fcb" w:history="1">
        <w:r>
          <w:rPr>
            <w:rStyle w:val="Hyperlink"/>
          </w:rPr>
          <w:t>2026-2032年中国在线分板机行业调研与发展前景分析报告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5687955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5fe1203cfc4fcb" w:history="1">
        <w:r>
          <w:rPr>
            <w:rStyle w:val="Hyperlink"/>
          </w:rPr>
          <w:t>https://www.20087.com/5/95/ZaiXianFenBanJiDeXianZhuangYuFaZhanQianJing.html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热点：激光分板机、在线分板机组装视频、分板机分板步骤、在线分板机厂家有哪些、getech分板机官网、在线分板机真空异常怎么处理、分板机原理、在线分板机的作用、线路板分板机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2ba1f5a8b344c6" w:history="1">
      <w:r>
        <w:rPr>
          <w:rStyle w:val="Hyperlink"/>
        </w:rPr>
        <w:t>2026-2032年中国在线分板机行业调研与发展前景分析报告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5/ZaiXianFenBanJiDeXianZhuangYuFaZhanQianJing.html" TargetMode="External" Id="R195fe1203cfc4f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5/ZaiXianFenBanJiDeXianZhuangYuFaZhanQianJing.html" TargetMode="External" Id="R4a2ba1f5a8b344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2025-12-23T23:21:48Z</dcterms:created>
  <dcterms:modified xsi:type="dcterms:W3CDTF">2025-12-24T00:21:48Z</dcterms:modified>
  <dc:subject>2026-2032年中国在线分板机行业调研与发展前景分析报告</dc:subject>
  <dc:title>2026-2032年中国在线分板机行业调研与发展前景分析报告</dc:title>
  <cp:keywords>2026-2032年中国在线分板机行业调研与发展前景分析报告</cp:keywords>
  <dc:description>2026-2032年中国在线分板机行业调研与发展前景分析报告</dc:description>
</cp:coreProperties>
</file>