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4b3d1a43246ee" w:history="1">
              <w:r>
                <w:rPr>
                  <w:rStyle w:val="Hyperlink"/>
                </w:rPr>
                <w:t>2026-2032年全球与中国平面晶体管市场调查研究及发展前景分析报告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4b3d1a43246ee" w:history="1">
              <w:r>
                <w:rPr>
                  <w:rStyle w:val="Hyperlink"/>
                </w:rPr>
                <w:t>2026-2032年全球与中国平面晶体管市场调查研究及发展前景分析报告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4b3d1a43246ee" w:history="1">
                <w:r>
                  <w:rPr>
                    <w:rStyle w:val="Hyperlink"/>
                  </w:rPr>
                  <w:t>https://www.20087.com/5/15/PingMianJingTiGuanDeQianJing.html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晶体管是一种栅极、源极与漏极均位于半导体材料同一平面的场效应晶体管结构，是传统MOSFET的基础构型，广泛应用于模拟电路、电源管理及中低压数字逻辑芯片中。相较于FinFET或GAA等三维结构，平面晶体管制造工艺成熟、成本低、模型稳定，在高压（&gt;60V）和高可靠性场景（如汽车电子、工业控制）仍具不可替代性。现代平面晶体管通过优化掺杂分布、采用LDD（轻掺杂漏极）结构及高k介质，提升击穿电压与抗热载流子能力，并兼容BCD（Bipolar-CMOS-DMOS）集成工艺。然而，在先进逻辑节点（&lt;28nm）下面临短沟道效应加剧、漏电流上升及性能缩放停滞等物理极限，使其在高性能计算领域逐步被立体结构取代。</w:t>
      </w:r>
      <w:r>
        <w:rPr>
          <w:rFonts w:hint="eastAsia"/>
        </w:rPr>
        <w:br/>
      </w:r>
      <w:r>
        <w:rPr>
          <w:rFonts w:hint="eastAsia"/>
        </w:rPr>
        <w:t>　　未来，平面晶体管将聚焦特种应用深化、新材料融合与智能功率集成方向演进。市场调研网指出，在SiC或GaN衬底上开发高压平面型器件，兼顾工艺简化与性能优势；与MEMS或传感器单片集成，构建智能功率系统。在可持续层面，面向工业电机驱动与光伏逆变器，高效率、高鲁棒性平面DMOS持续优化；RISC-V生态催生定制化模拟前端需求。此外，开源PDK推动中小厂商快速开发专用芯片。长远看，平面晶体管将从“经典器件结构”升级为“高可靠功率与模拟基石”，在全球特色工艺与差异化芯片战略中，持续释放其在成熟度、成本与系统集成上的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a4b3d1a43246ee" w:history="1">
        <w:r>
          <w:rPr>
            <w:rStyle w:val="Hyperlink"/>
          </w:rPr>
          <w:t>2026-2032年全球与中国平面晶体管市场调查研究及发展前景分析报告</w:t>
        </w:r>
      </w:hyperlink>
      <w:r>
        <w:rPr>
          <w:rFonts w:hint="eastAsia"/>
        </w:rPr>
        <w:t>》，2025年平面晶体管行业市场规模达 亿元，预计2032年市场规模将达 亿元，期间年均复合增长率（CAGR）达 %。报告采用定量与定性相结合的研究方法，系统分析了平面晶体管行业的市场规模、需求动态及价格变化，并对平面晶体管产业链各环节进行了全面梳理。报告详细解读了平面晶体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按产品类型细分，全球平面晶体管市场规模2021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双极结型晶体管</w:t>
      </w:r>
      <w:r>
        <w:rPr>
          <w:rFonts w:hint="eastAsia"/>
        </w:rPr>
        <w:br/>
      </w:r>
      <w:r>
        <w:rPr>
          <w:rFonts w:hint="eastAsia"/>
        </w:rPr>
        <w:t>　　　　1.3.3 金属氧化物半导体场效应晶体管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按应用细分，全球平面晶体管市场规模2021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笔记本电脑</w:t>
      </w:r>
      <w:r>
        <w:rPr>
          <w:rFonts w:hint="eastAsia"/>
        </w:rPr>
        <w:br/>
      </w:r>
      <w:r>
        <w:rPr>
          <w:rFonts w:hint="eastAsia"/>
        </w:rPr>
        <w:t>　　　　1.4.3 智能手机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生物医学设备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平面晶体管行业发展总体概况</w:t>
      </w:r>
      <w:r>
        <w:rPr>
          <w:rFonts w:hint="eastAsia"/>
        </w:rPr>
        <w:br/>
      </w:r>
      <w:r>
        <w:rPr>
          <w:rFonts w:hint="eastAsia"/>
        </w:rPr>
        <w:t>　　　　1.5.2 平面晶体管行业发展主要特点</w:t>
      </w:r>
      <w:r>
        <w:rPr>
          <w:rFonts w:hint="eastAsia"/>
        </w:rPr>
        <w:br/>
      </w:r>
      <w:r>
        <w:rPr>
          <w:rFonts w:hint="eastAsia"/>
        </w:rPr>
        <w:t>　　　　1.5.3 平面晶体管行业发展影响因素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平面晶体管有利因素</w:t>
      </w:r>
      <w:r>
        <w:rPr>
          <w:rFonts w:hint="eastAsia"/>
        </w:rPr>
        <w:br/>
      </w:r>
      <w:r>
        <w:rPr>
          <w:rFonts w:hint="eastAsia"/>
        </w:rPr>
        <w:t>　　　　1.5.3 .2 平面晶体管不利因素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全球市场，近三年平面晶体管主要企业占有率及排名（按销量）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平面晶体管主要企业在国际市场占有率（按销量，2023-2026）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2025年平面晶体管主要企业在国际市场排名（按销量）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全球市场主要企业平面晶体管销量（2023-2026）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全球市场，近三年平面晶体管主要企业占有率及排名（按收入）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平面晶体管主要企业在国际市场占有率（按收入，2023-2026）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2025年平面晶体管主要企业在国际市场排名（按收入）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全球市场主要企业平面晶体管销售收入（2023-2026）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全球市场主要企业平面晶体管销售价格（2023-2026）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中国市场，近三年平面晶体管主要企业占有率及排名（按销量）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平面晶体管主要企业在中国市场占有率（按销量，2023-2026）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2025年平面晶体管主要企业在中国市场排名（按销量）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中国市场主要企业平面晶体管销量（2023-2026）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中国市场，近三年平面晶体管主要企业占有率及排名（按收入）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平面晶体管主要企业在中国市场占有率（按收入，2023-2026）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2025年平面晶体管主要企业在中国市场排名（按收入）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中国市场主要企业平面晶体管销售收入（2023-2026）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全球主要厂商平面晶体管总部及产地分布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全球主要厂商成立时间及平面晶体管商业化日期</w:t>
      </w:r>
      <w:r>
        <w:rPr>
          <w:rFonts w:hint="eastAsia"/>
        </w:rPr>
        <w:br/>
      </w:r>
      <w:r>
        <w:rPr>
          <w:rFonts w:hint="eastAsia"/>
        </w:rPr>
        <w:t>　　2.8 全球主要厂商平面晶体管产品类型及应用</w:t>
      </w:r>
      <w:r>
        <w:rPr>
          <w:rFonts w:hint="eastAsia"/>
        </w:rPr>
        <w:br/>
      </w:r>
      <w:r>
        <w:rPr>
          <w:rFonts w:hint="eastAsia"/>
        </w:rPr>
        <w:t>　　2.9 平面晶体管行业集中度、竞争程度分析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平面晶体管行业集中度分析：2025年全球Top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全球平面晶体管第一梯队、第二梯队和第三梯队生产商（品牌）及市场份额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全球平面晶体管总体规模分析</w:t>
      </w:r>
      <w:r>
        <w:rPr>
          <w:rFonts w:hint="eastAsia"/>
        </w:rPr>
        <w:br/>
      </w:r>
      <w:r>
        <w:rPr>
          <w:rFonts w:hint="eastAsia"/>
        </w:rPr>
        <w:t>　　3.1 全球平面晶体管供需现状及预测（2021-2032）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全球平面晶体管产能、产量、产能利用率及发展趋势（2021-2032）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全球平面晶体管产量、需求量及发展趋势（2021-2032）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全球主要地区平面晶体管产量及发展趋势（2021-2032）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全球主要地区平面晶体管产量（2021-2026）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全球主要地区平面晶体管产量（2027-2032）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全球主要地区平面晶体管产量市场份额（2021-2032）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中国平面晶体管供需现状及预测（2021-2032）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中国平面晶体管产能、产量、产能利用率及发展趋势（2021-2032）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中国平面晶体管产量、市场需求量及发展趋势（2021-2032）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中国市场平面晶体管进出口（2021-2032）</w:t>
      </w:r>
      <w:r>
        <w:rPr>
          <w:rFonts w:hint="eastAsia"/>
        </w:rPr>
        <w:br/>
      </w:r>
      <w:r>
        <w:rPr>
          <w:rFonts w:hint="eastAsia"/>
        </w:rPr>
        <w:t>　　3.4 全球平面晶体管销量及销售额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全球市场平面晶体管销售额（2021-2032）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全球市场平面晶体管销量（2021-2032）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全球市场平面晶体管价格趋势（2021-2032）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全球平面晶体管主要地区分析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全球主要地区平面晶体管市场规模分析：2021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全球主要地区平面晶体管销售收入及市场份额（2021-2026）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全球主要地区平面晶体管销售收入预测（2027-2032）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全球主要地区平面晶体管销量分析：2021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全球主要地区平面晶体管销量及市场份额预测（2027-2032）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中东市场平面晶体管销量、收入及增长率（2021-2032）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不同产品类型平面晶体管分析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全球不同产品类型平面晶体管销量（2021-2032）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全球不同产品类型平面晶体管销量预测（2027-2032）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全球不同产品类型平面晶体管收入（2021-2032）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全球不同产品类型平面晶体管收入及市场份额（2021-2026）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全球不同产品类型平面晶体管收入预测（2027-2032）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全球不同产品类型平面晶体管价格走势（2021-2032）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中国不同产品类型平面晶体管销量（2021-2032）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中国不同产品类型平面晶体管销量预测（2027-2032）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中国不同产品类型平面晶体管收入（2021-2032）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中国不同产品类型平面晶体管收入及市场份额（2021-2026）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中国不同产品类型平面晶体管收入预测（2027-2032）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不同应用平面晶体管分析</w:t>
      </w:r>
      <w:r>
        <w:rPr>
          <w:rFonts w:hint="eastAsia"/>
        </w:rPr>
        <w:br/>
      </w:r>
      <w:r>
        <w:rPr>
          <w:rFonts w:hint="eastAsia"/>
        </w:rPr>
        <w:t>　　7.1 全球不同应用平面晶体管销量（2021-2032）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全球不同应用平面晶体管销量预测（2027-2032）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全球不同应用平面晶体管收入（2021-2032）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全球不同应用平面晶体管收入及市场份额（2021-2026）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全球不同应用平面晶体管收入预测（2027-2032）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全球不同应用平面晶体管价格走势（2021-2032）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中国不同应用平面晶体管销量（2021-2032）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中国不同应用平面晶体管销量预测（2027-2032）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中国不同应用平面晶体管收入（2021-2032）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中国不同应用平面晶体管收入及市场份额（2021-2026）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中国不同应用平面晶体管收入预测（2027-2032）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平面晶体管行业发展趋势</w:t>
      </w:r>
      <w:r>
        <w:rPr>
          <w:rFonts w:hint="eastAsia"/>
        </w:rPr>
        <w:br/>
      </w:r>
      <w:r>
        <w:rPr>
          <w:rFonts w:hint="eastAsia"/>
        </w:rPr>
        <w:t>　　8.2 平面晶体管行业主要驱动因素</w:t>
      </w:r>
      <w:r>
        <w:rPr>
          <w:rFonts w:hint="eastAsia"/>
        </w:rPr>
        <w:br/>
      </w:r>
      <w:r>
        <w:rPr>
          <w:rFonts w:hint="eastAsia"/>
        </w:rPr>
        <w:t>　　8.3 平面晶体管中国企业SWOT分析</w:t>
      </w:r>
      <w:r>
        <w:rPr>
          <w:rFonts w:hint="eastAsia"/>
        </w:rPr>
        <w:br/>
      </w:r>
      <w:r>
        <w:rPr>
          <w:rFonts w:hint="eastAsia"/>
        </w:rPr>
        <w:t>　　8.4 中国平面晶体管行业政策环境分析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平面晶体管行业产业链简介</w:t>
      </w:r>
      <w:r>
        <w:rPr>
          <w:rFonts w:hint="eastAsia"/>
        </w:rPr>
        <w:br/>
      </w:r>
      <w:r>
        <w:rPr>
          <w:rFonts w:hint="eastAsia"/>
        </w:rPr>
        <w:t>　　　　9.1.1 平面晶体管行业供应链分析</w:t>
      </w:r>
      <w:r>
        <w:rPr>
          <w:rFonts w:hint="eastAsia"/>
        </w:rPr>
        <w:br/>
      </w:r>
      <w:r>
        <w:rPr>
          <w:rFonts w:hint="eastAsia"/>
        </w:rPr>
        <w:t>　　　　9.1.2 平面晶体管主要原料及供应情况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平面晶体管行业采购模式</w:t>
      </w:r>
      <w:r>
        <w:rPr>
          <w:rFonts w:hint="eastAsia"/>
        </w:rPr>
        <w:br/>
      </w:r>
      <w:r>
        <w:rPr>
          <w:rFonts w:hint="eastAsia"/>
        </w:rPr>
        <w:t>　　9.3 平面晶体管行业生产模式</w:t>
      </w:r>
      <w:r>
        <w:rPr>
          <w:rFonts w:hint="eastAsia"/>
        </w:rPr>
        <w:br/>
      </w:r>
      <w:r>
        <w:rPr>
          <w:rFonts w:hint="eastAsia"/>
        </w:rPr>
        <w:t>　　9.4 平面晶体管行业销售模式及销售渠道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按产品类型细分，全球平面晶体管市场规模2021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按应用细分，全球平面晶体管市场规模（CAGR）2021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平面晶体管行业发展主要特点</w:t>
      </w:r>
      <w:r>
        <w:rPr>
          <w:rFonts w:hint="eastAsia"/>
        </w:rPr>
        <w:br/>
      </w:r>
      <w:r>
        <w:rPr>
          <w:rFonts w:hint="eastAsia"/>
        </w:rPr>
        <w:t>　　表 4： 平面晶体管行业发展有利因素分析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平面晶体管行业发展不利因素分析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进入平面晶体管行业壁垒</w:t>
      </w:r>
      <w:r>
        <w:rPr>
          <w:rFonts w:hint="eastAsia"/>
        </w:rPr>
        <w:br/>
      </w:r>
      <w:r>
        <w:rPr>
          <w:rFonts w:hint="eastAsia"/>
        </w:rPr>
        <w:t>　　表 7： 平面晶体管主要企业在国际市场占有率（按销量，2023-2026）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2025年平面晶体管主要企业在国际市场排名（按销量）&amp;（千件）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全球市场主要企业平面晶体管销量（2023-2026）&amp;（千件）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平面晶体管主要企业在国际市场占有率（按收入，2023-2026）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2025年平面晶体管主要企业在国际市场排名（按收入）&amp;（万元）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全球市场主要企业平面晶体管销售收入（2023-2026）&amp;（万元）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全球市场主要企业平面晶体管销售价格（2023-2026）&amp;（元/件）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平面晶体管主要企业在中国市场占有率（按销量，2023-2026）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2025年平面晶体管主要企业在中国市场排名（按销量）&amp;（千件）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中国市场主要企业平面晶体管销量（2023-2026）&amp;（千件）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平面晶体管主要企业在中国市场占有率（按收入，2023-2026）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2025年平面晶体管主要企业在中国市场排名（按收入）&amp;（万元）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中国市场主要企业平面晶体管销售收入（2023-2026）&amp;（万元）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全球主要厂商平面晶体管总部及产地分布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全球主要厂商成立时间及平面晶体管商业化日期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全球主要厂商平面晶体管产品类型及应用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2025年全球平面晶体管主要厂商市场地位（第一梯队、第二梯队和第三梯队）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全球平面晶体管市场投资、并购等现状分析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全球主要地区平面晶体管产量增速（CAGR）：（2021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全球主要地区平面晶体管产量（2021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全球主要地区平面晶体管产量（2021-2026）&amp;（千件）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全球主要地区平面晶体管产量（2027-2032）&amp;（千件）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全球主要地区平面晶体管产量市场份额（2021-2026）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全球主要地区平面晶体管产量市场份额（2027-2032）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中国市场平面晶体管产量、销量、进出口（2021-2026）&amp;（千件）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中国市场平面晶体管产量、销量、进出口预测（2027-2032）&amp;（千件）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全球主要地区平面晶体管销售收入增速：（2021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全球主要地区平面晶体管销售收入（2021-2026）&amp;（万元）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全球主要地区平面晶体管销售收入市场份额（2021-2026）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全球主要地区平面晶体管收入（2027-2032）&amp;（万元）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全球主要地区平面晶体管收入市场份额（2027-2032）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全球主要地区平面晶体管销量（千件）：2021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全球主要地区平面晶体管销量市场份额（2021-2026）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全球主要地区平面晶体管销量（2027-2032）&amp;（千件）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全球主要地区平面晶体管销量份额（2027-2032）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平面晶体管生产基地、销售区域、竞争对手及市场地位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全球不同产品类型平面晶体管销量（2021-2026）&amp;（千件）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全球不同产品类型平面晶体管销量市场份额（2021-2026）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全球不同产品类型平面晶体管销量预测（2027-2032）&amp;（千件）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全球市场不同产品类型平面晶体管销量市场份额预测（2027-2032）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全球不同产品类型平面晶体管收入（2021-2026）&amp;（万元）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全球不同产品类型平面晶体管收入市场份额（2021-2026）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全球不同产品类型平面晶体管收入预测（2027-2032）&amp;（万元）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全球不同产品类型平面晶体管收入市场份额预测（2027-2032）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中国不同产品类型平面晶体管销量（2021-2026）&amp;（千件）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中国不同产品类型平面晶体管销量市场份额（2021-2026）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中国不同产品类型平面晶体管销量预测（2027-2032）&amp;（千件）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全球市场不同产品类型平面晶体管销量市场份额预测（2027-2032）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中国不同产品类型平面晶体管收入（2021-2026）&amp;（万元）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中国不同产品类型平面晶体管收入市场份额（2021-2026）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中国不同产品类型平面晶体管收入预测（2027-2032）&amp;（万元）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中国不同产品类型平面晶体管收入市场份额预测（2027-2032）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全球不同应用平面晶体管销量（2021-2026）&amp;（千件）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全球不同应用平面晶体管销量市场份额（2021-2026）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全球不同应用平面晶体管销量预测（2027-2032）&amp;（千件）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全球市场不同应用平面晶体管销量市场份额预测（2027-2032）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全球不同应用平面晶体管收入（2021-2026）&amp;（万元）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全球不同应用平面晶体管收入市场份额（2021-2026）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全球不同应用平面晶体管收入预测（2027-2032）&amp;（万元）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全球不同应用平面晶体管收入市场份额预测（2027-2032）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中国不同应用平面晶体管销量（2021-2026）&amp;（千件）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中国不同应用平面晶体管销量市场份额（2021-2026）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中国不同应用平面晶体管销量预测（2027-2032）&amp;（千件）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中国市场不同应用平面晶体管销量市场份额预测（2027-2032）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中国不同应用平面晶体管收入（2021-2026）&amp;（万元）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中国不同应用平面晶体管收入市场份额（2021-2026）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中国不同应用平面晶体管收入预测（2027-2032）&amp;（万元）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中国不同应用平面晶体管收入市场份额预测（2027-2032）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平面晶体管行业发展趋势</w:t>
      </w:r>
      <w:r>
        <w:rPr>
          <w:rFonts w:hint="eastAsia"/>
        </w:rPr>
        <w:br/>
      </w:r>
      <w:r>
        <w:rPr>
          <w:rFonts w:hint="eastAsia"/>
        </w:rPr>
        <w:t>　　表 141： 平面晶体管行业主要驱动因素</w:t>
      </w:r>
      <w:r>
        <w:rPr>
          <w:rFonts w:hint="eastAsia"/>
        </w:rPr>
        <w:br/>
      </w:r>
      <w:r>
        <w:rPr>
          <w:rFonts w:hint="eastAsia"/>
        </w:rPr>
        <w:t>　　表 142： 平面晶体管行业供应链分析</w:t>
      </w:r>
      <w:r>
        <w:rPr>
          <w:rFonts w:hint="eastAsia"/>
        </w:rPr>
        <w:br/>
      </w:r>
      <w:r>
        <w:rPr>
          <w:rFonts w:hint="eastAsia"/>
        </w:rPr>
        <w:t>　　表 143： 平面晶体管上游原料供应商</w:t>
      </w:r>
      <w:r>
        <w:rPr>
          <w:rFonts w:hint="eastAsia"/>
        </w:rPr>
        <w:br/>
      </w:r>
      <w:r>
        <w:rPr>
          <w:rFonts w:hint="eastAsia"/>
        </w:rPr>
        <w:t>　　表 144： 平面晶体管主要地区不同应用客户分析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平面晶体管典型经销商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平面晶体管产品图片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全球不同产品类型平面晶体管销售额2021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全球不同产品类型平面晶体管市场份额2025 &amp; 2032</w:t>
      </w:r>
      <w:r>
        <w:rPr>
          <w:rFonts w:hint="eastAsia"/>
        </w:rPr>
        <w:br/>
      </w:r>
      <w:r>
        <w:rPr>
          <w:rFonts w:hint="eastAsia"/>
        </w:rPr>
        <w:t>　　图 4： 双极结型晶体管产品图片</w:t>
      </w:r>
      <w:r>
        <w:rPr>
          <w:rFonts w:hint="eastAsia"/>
        </w:rPr>
        <w:br/>
      </w:r>
      <w:r>
        <w:rPr>
          <w:rFonts w:hint="eastAsia"/>
        </w:rPr>
        <w:t>　　图 5： 金属氧化物半导体场效应晶体管产品图片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全球不同应用平面晶体管市场份额2025 &amp; 2032</w:t>
      </w:r>
      <w:r>
        <w:rPr>
          <w:rFonts w:hint="eastAsia"/>
        </w:rPr>
        <w:br/>
      </w:r>
      <w:r>
        <w:rPr>
          <w:rFonts w:hint="eastAsia"/>
        </w:rPr>
        <w:t>　　图 8： 笔记本电脑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生物医学设备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2025年全球前五大生产商平面晶体管市场份额</w:t>
      </w:r>
      <w:r>
        <w:rPr>
          <w:rFonts w:hint="eastAsia"/>
        </w:rPr>
        <w:br/>
      </w:r>
      <w:r>
        <w:rPr>
          <w:rFonts w:hint="eastAsia"/>
        </w:rPr>
        <w:t>　　图 16： 2025年全球平面晶体管第一梯队、第二梯队和第三梯队厂商及市场份额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全球平面晶体管产能、产量、产能利用率及发展趋势（2021-2032）&amp;（千件）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全球平面晶体管产量、需求量及发展趋势（2021-2032）&amp;（千件）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全球主要地区平面晶体管产量市场份额（2021-2032）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中国平面晶体管产能、产量、产能利用率及发展趋势（2021-2032）&amp;（千件）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中国平面晶体管产量、市场需求量及发展趋势（2021-2032）&amp;（千件）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全球平面晶体管市场销售额及增长率：（2021-2032）&amp;（万元）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全球市场平面晶体管市场规模：2021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全球市场平面晶体管价格趋势（2021-2032）&amp;（元/件）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全球主要地区平面晶体管销售收入（2021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全球主要地区平面晶体管销售收入市场份额（2021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中东市场平面晶体管销量及增长率（2021-2032）&amp;（千件）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中东市场平面晶体管收入及增长率（2021-2032）&amp;（万元）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全球不同产品类型平面晶体管价格走势（2021-2032）&amp;（元/件）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全球不同应用平面晶体管价格走势（2021-2032）&amp;（元/件）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平面晶体管中国企业SWOT分析</w:t>
      </w:r>
      <w:r>
        <w:rPr>
          <w:rFonts w:hint="eastAsia"/>
        </w:rPr>
        <w:br/>
      </w:r>
      <w:r>
        <w:rPr>
          <w:rFonts w:hint="eastAsia"/>
        </w:rPr>
        <w:t>　　图 47： 平面晶体管产业链</w:t>
      </w:r>
      <w:r>
        <w:rPr>
          <w:rFonts w:hint="eastAsia"/>
        </w:rPr>
        <w:br/>
      </w:r>
      <w:r>
        <w:rPr>
          <w:rFonts w:hint="eastAsia"/>
        </w:rPr>
        <w:t>　　图 48： 平面晶体管行业采购模式分析</w:t>
      </w:r>
      <w:r>
        <w:rPr>
          <w:rFonts w:hint="eastAsia"/>
        </w:rPr>
        <w:br/>
      </w:r>
      <w:r>
        <w:rPr>
          <w:rFonts w:hint="eastAsia"/>
        </w:rPr>
        <w:t>　　图 49： 平面晶体管行业生产模式</w:t>
      </w:r>
      <w:r>
        <w:rPr>
          <w:rFonts w:hint="eastAsia"/>
        </w:rPr>
        <w:br/>
      </w:r>
      <w:r>
        <w:rPr>
          <w:rFonts w:hint="eastAsia"/>
        </w:rPr>
        <w:t>　　图 50： 平面晶体管行业销售模式分析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4b3d1a43246ee" w:history="1">
        <w:r>
          <w:rPr>
            <w:rStyle w:val="Hyperlink"/>
          </w:rPr>
          <w:t>2026-2032年全球与中国平面晶体管市场调查研究及发展前景分析报告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4b3d1a43246ee" w:history="1">
        <w:r>
          <w:rPr>
            <w:rStyle w:val="Hyperlink"/>
          </w:rPr>
          <w:t>https://www.20087.com/5/15/PingMianJingTiGuanDeQianJing.html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晶体管多大、平面晶体管和三维立体场效应管的区别、晶体管朋克、平面晶体管跟集成电路芯片的各种型号、二极管和晶体管的区别、平面晶体管结构、晶体管的英文、平面晶体管比finfet的优点有哪些、3极管的三种工作状态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22fd93b844358" w:history="1">
      <w:r>
        <w:rPr>
          <w:rStyle w:val="Hyperlink"/>
        </w:rPr>
        <w:t>2026-2032年全球与中国平面晶体管市场调查研究及发展前景分析报告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PingMianJingTiGuanDeQianJing.html" TargetMode="External" Id="Rbea4b3d1a432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PingMianJingTiGuanDeQianJing.html" TargetMode="External" Id="Rf6722fd93b84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2026-01-30T06:20:26Z</dcterms:created>
  <dcterms:modified xsi:type="dcterms:W3CDTF">2026-01-30T07:20:26Z</dcterms:modified>
  <dc:subject>2026-2032年全球与中国平面晶体管市场调查研究及发展前景分析报告</dc:subject>
  <dc:title>2026-2032年全球与中国平面晶体管市场调查研究及发展前景分析报告</dc:title>
  <cp:keywords>2026-2032年全球与中国平面晶体管市场调查研究及发展前景分析报告</cp:keywords>
  <dc:description>2026-2032年全球与中国平面晶体管市场调查研究及发展前景分析报告</dc:description>
</cp:coreProperties>
</file>