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76d6a724d4e1b" w:history="1">
              <w:r>
                <w:rPr>
                  <w:rStyle w:val="Hyperlink"/>
                </w:rPr>
                <w:t>2026-2032年中国汽油电锯行业发展研究与市场前景报告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76d6a724d4e1b" w:history="1">
              <w:r>
                <w:rPr>
                  <w:rStyle w:val="Hyperlink"/>
                </w:rPr>
                <w:t>2026-2032年中国汽油电锯行业发展研究与市场前景报告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76d6a724d4e1b" w:history="1">
                <w:r>
                  <w:rPr>
                    <w:rStyle w:val="Hyperlink"/>
                  </w:rPr>
                  <w:t>https://www.20087.com/5/15/QiYouDianJuXianZhuangYuQianJingFenXi.html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电锯是林业、园林及应急救援领域的主力动力工具，依靠二冲程或四冲程汽油机驱动链条高速运转，具备高功率输出、无电源依赖及长时间连续作业能力。主流产品强调轻量化设计、低振动手柄、自动润滑系统及快速链条张紧机构，部分高端型号集成电子燃油喷射（EFI）以提升燃烧效率。行业在降低排放（满足EPA Tier 4/欧V）、减少噪音及增强安全制动（链刹）方面持续优化。然而，在城市禁限区域，尾气与噪音问题日益受限；同时，操作需专业培训，误用易引发安全事故。</w:t>
      </w:r>
      <w:r>
        <w:rPr>
          <w:rFonts w:hint="eastAsia"/>
        </w:rPr>
        <w:br/>
      </w:r>
      <w:r>
        <w:rPr>
          <w:rFonts w:hint="eastAsia"/>
        </w:rPr>
        <w:t>　　未来，汽油电锯将向混合动力过渡、智能安全与专业细分深化方向演进。市场调研网指出，油电混合动力系统可在低负载时切换电动模式，显著降低排放与噪音；而AI视觉辅助可识别木材纹理并预警反冲风险。在专业伐木场景，设备将集成GPS与作业记录仪，支持林区数字化管理。此外，生物基润滑油与可再生燃料（如乙醇混合汽油）将强化环保属性。长远看，汽油电锯虽面临电动工具竞争，但在大径木、野外无电等极限工况下，仍将在专业级市场保持不可替代的作业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76d6a724d4e1b" w:history="1">
        <w:r>
          <w:rPr>
            <w:rStyle w:val="Hyperlink"/>
          </w:rPr>
          <w:t>2026-2032年中国汽油电锯行业发展研究与市场前景报告</w:t>
        </w:r>
      </w:hyperlink>
      <w:r>
        <w:rPr>
          <w:rFonts w:hint="eastAsia"/>
        </w:rPr>
        <w:t>》，2025年汽油电锯行业市场规模达 亿元，预计2032年市场规模将达 亿元，期间年均复合增长率（CAGR）达 %。报告基于统计局、相关协会等机构的详实数据，系统分析了汽油电锯行业的市场规模、竞争格局及技术发展现状，重点研究了汽油电锯产业链结构、市场需求变化及价格走势。报告对汽油电锯行业的发展趋势做出科学预测，评估了汽油电锯不同细分领域的增长潜力与投资风险，同时分析了汽油电锯重点企业的市场表现与战略布局。结合政策环境与技术创新方向，为相关企业调整经营策略、投资者把握市场机会提供客观参考，帮助决策者准确理解汽油电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汽油电锯市场概述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按照不同产品类型，汽油电锯主要可以分为如下几个类别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中国不同产品类型汽油电锯增长趋势2021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链锯条长度低于14英寸</w:t>
      </w:r>
      <w:r>
        <w:rPr>
          <w:rFonts w:hint="eastAsia"/>
        </w:rPr>
        <w:br/>
      </w:r>
      <w:r>
        <w:rPr>
          <w:rFonts w:hint="eastAsia"/>
        </w:rPr>
        <w:t>　　　　1.2.3 链锯条长度14至20英寸</w:t>
      </w:r>
      <w:r>
        <w:rPr>
          <w:rFonts w:hint="eastAsia"/>
        </w:rPr>
        <w:br/>
      </w:r>
      <w:r>
        <w:rPr>
          <w:rFonts w:hint="eastAsia"/>
        </w:rPr>
        <w:t>　　　　1.2.4 链锯条长度超过20英寸</w:t>
      </w:r>
      <w:r>
        <w:rPr>
          <w:rFonts w:hint="eastAsia"/>
        </w:rPr>
        <w:br/>
      </w:r>
      <w:r>
        <w:rPr>
          <w:rFonts w:hint="eastAsia"/>
        </w:rPr>
        <w:t>　　1.3 从不同应用，汽油电锯主要包括如下几个方面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中国不同应用汽油电锯增长趋势2021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消费者</w:t>
      </w:r>
      <w:r>
        <w:rPr>
          <w:rFonts w:hint="eastAsia"/>
        </w:rPr>
        <w:br/>
      </w:r>
      <w:r>
        <w:rPr>
          <w:rFonts w:hint="eastAsia"/>
        </w:rPr>
        <w:t>　　　　1.3.3 专业人士</w:t>
      </w:r>
      <w:r>
        <w:rPr>
          <w:rFonts w:hint="eastAsia"/>
        </w:rPr>
        <w:br/>
      </w:r>
      <w:r>
        <w:rPr>
          <w:rFonts w:hint="eastAsia"/>
        </w:rPr>
        <w:t>　　1.4 中国汽油电锯发展现状及未来趋势（2021-2032）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中国市场汽油电锯收入及增长率（2021-2032）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中国市场汽油电锯销量及增长率（2021-2032）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中国市场主要汽油电锯厂商分析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中国市场主要厂商汽油电锯销量及市场占有率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中国市场主要厂商汽油电锯销量（2021-2026）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中国市场主要厂商汽油电锯销量市场份额（2021-2026）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中国市场主要厂商汽油电锯收入及市场占有率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中国市场主要厂商汽油电锯收入（2021-2026）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中国市场主要厂商汽油电锯收入市场份额（2021-2026）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2025年中国市场主要厂商汽油电锯收入排名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中国市场主要厂商汽油电锯价格（2021-2026）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中国市场主要厂商汽油电锯总部及产地分布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中国市场主要厂商成立时间及汽油电锯商业化日期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中国市场主要厂商汽油电锯产品类型及应用</w:t>
      </w:r>
      <w:r>
        <w:rPr>
          <w:rFonts w:hint="eastAsia"/>
        </w:rPr>
        <w:br/>
      </w:r>
      <w:r>
        <w:rPr>
          <w:rFonts w:hint="eastAsia"/>
        </w:rPr>
        <w:t>　　2.7 汽油电锯行业集中度、竞争程度分析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汽油电锯行业集中度分析：2025年中国Top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中国市场汽油电锯第一梯队、第二梯队和第三梯队厂商（品牌）及2025年市场份额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不同产品类型汽油电锯分析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中国市场不同产品类型汽油电锯销量（2021-2032）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中国市场不同产品类型汽油电锯销量及市场份额（2021-2026）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中国市场不同产品类型汽油电锯销量预测（2027-2032）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中国市场不同产品类型汽油电锯规模（2021-2032）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中国市场不同产品类型汽油电锯规模及市场份额（2021-2026）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中国市场不同产品类型汽油电锯规模预测（2027-2032）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中国市场不同产品类型汽油电锯价格走势（2021-2032）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不同应用汽油电锯分析</w:t>
      </w:r>
      <w:r>
        <w:rPr>
          <w:rFonts w:hint="eastAsia"/>
        </w:rPr>
        <w:br/>
      </w:r>
      <w:r>
        <w:rPr>
          <w:rFonts w:hint="eastAsia"/>
        </w:rPr>
        <w:t>　　5.1 中国市场不同应用汽油电锯销量（2021-2032）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中国市场不同应用汽油电锯销量及市场份额（2021-2026）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中国市场不同应用汽油电锯销量预测（2027-2032）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中国市场不同应用汽油电锯规模（2021-2032）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中国市场不同应用汽油电锯规模及市场份额（2021-2026）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中国市场不同应用汽油电锯规模预测（2027-2032）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中国市场不同应用汽油电锯价格走势（2021-2032）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汽油电锯行业发展分析---发展趋势</w:t>
      </w:r>
      <w:r>
        <w:rPr>
          <w:rFonts w:hint="eastAsia"/>
        </w:rPr>
        <w:br/>
      </w:r>
      <w:r>
        <w:rPr>
          <w:rFonts w:hint="eastAsia"/>
        </w:rPr>
        <w:t>　　6.2 汽油电锯行业发展分析---厂商壁垒</w:t>
      </w:r>
      <w:r>
        <w:rPr>
          <w:rFonts w:hint="eastAsia"/>
        </w:rPr>
        <w:br/>
      </w:r>
      <w:r>
        <w:rPr>
          <w:rFonts w:hint="eastAsia"/>
        </w:rPr>
        <w:t>　　6.3 汽油电锯行业发展分析---驱动因素</w:t>
      </w:r>
      <w:r>
        <w:rPr>
          <w:rFonts w:hint="eastAsia"/>
        </w:rPr>
        <w:br/>
      </w:r>
      <w:r>
        <w:rPr>
          <w:rFonts w:hint="eastAsia"/>
        </w:rPr>
        <w:t>　　6.4 汽油电锯行业发展分析---制约因素</w:t>
      </w:r>
      <w:r>
        <w:rPr>
          <w:rFonts w:hint="eastAsia"/>
        </w:rPr>
        <w:br/>
      </w:r>
      <w:r>
        <w:rPr>
          <w:rFonts w:hint="eastAsia"/>
        </w:rPr>
        <w:t>　　6.5 汽油电锯中国企业SWOT分析</w:t>
      </w:r>
      <w:r>
        <w:rPr>
          <w:rFonts w:hint="eastAsia"/>
        </w:rPr>
        <w:br/>
      </w:r>
      <w:r>
        <w:rPr>
          <w:rFonts w:hint="eastAsia"/>
        </w:rPr>
        <w:t>　　6.6 汽油电锯行业发展分析---行业政策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汽油电锯行业产业链简介</w:t>
      </w:r>
      <w:r>
        <w:rPr>
          <w:rFonts w:hint="eastAsia"/>
        </w:rPr>
        <w:br/>
      </w:r>
      <w:r>
        <w:rPr>
          <w:rFonts w:hint="eastAsia"/>
        </w:rPr>
        <w:t>　　7.2 汽油电锯产业链分析-上游</w:t>
      </w:r>
      <w:r>
        <w:rPr>
          <w:rFonts w:hint="eastAsia"/>
        </w:rPr>
        <w:br/>
      </w:r>
      <w:r>
        <w:rPr>
          <w:rFonts w:hint="eastAsia"/>
        </w:rPr>
        <w:t>　　7.3 汽油电锯产业链分析-中游</w:t>
      </w:r>
      <w:r>
        <w:rPr>
          <w:rFonts w:hint="eastAsia"/>
        </w:rPr>
        <w:br/>
      </w:r>
      <w:r>
        <w:rPr>
          <w:rFonts w:hint="eastAsia"/>
        </w:rPr>
        <w:t>　　7.4 汽油电锯产业链分析-下游</w:t>
      </w:r>
      <w:r>
        <w:rPr>
          <w:rFonts w:hint="eastAsia"/>
        </w:rPr>
        <w:br/>
      </w:r>
      <w:r>
        <w:rPr>
          <w:rFonts w:hint="eastAsia"/>
        </w:rPr>
        <w:t>　　7.5 汽油电锯行业采购模式</w:t>
      </w:r>
      <w:r>
        <w:rPr>
          <w:rFonts w:hint="eastAsia"/>
        </w:rPr>
        <w:br/>
      </w:r>
      <w:r>
        <w:rPr>
          <w:rFonts w:hint="eastAsia"/>
        </w:rPr>
        <w:t>　　7.6 汽油电锯行业生产模式</w:t>
      </w:r>
      <w:r>
        <w:rPr>
          <w:rFonts w:hint="eastAsia"/>
        </w:rPr>
        <w:br/>
      </w:r>
      <w:r>
        <w:rPr>
          <w:rFonts w:hint="eastAsia"/>
        </w:rPr>
        <w:t>　　7.7 汽油电锯行业销售模式及销售渠道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中国本土汽油电锯产能、产量分析</w:t>
      </w:r>
      <w:r>
        <w:rPr>
          <w:rFonts w:hint="eastAsia"/>
        </w:rPr>
        <w:br/>
      </w:r>
      <w:r>
        <w:rPr>
          <w:rFonts w:hint="eastAsia"/>
        </w:rPr>
        <w:t>　　8.1 中国汽油电锯供需现状及预测（2021-2032）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中国汽油电锯产能、产量、产能利用率及发展趋势（2021-2032）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中国汽油电锯产量、市场需求量及发展趋势（2021-2032）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中国汽油电锯进出口分析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中国市场汽油电锯主要进口来源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中国市场汽油电锯主要出口目的地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不同产品类型汽油电锯市场规模2021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不同应用汽油电锯市场规模2021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中国市场主要厂商汽油电锯销量（2021-2026）&amp;（台）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中国市场主要厂商汽油电锯销量市场份额（2021-2026）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中国市场主要厂商汽油电锯收入（2021-2026）&amp;（万元）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中国市场主要厂商汽油电锯收入份额（2021-2026）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2025年中国主要生产商汽油电锯收入排名（万元）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中国市场主要厂商汽油电锯价格（2021-2026）&amp;（元/台）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中国市场主要厂商汽油电锯总部及产地分布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中国市场主要厂商成立时间及汽油电锯商业化日期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中国市场主要厂商汽油电锯产品类型及应用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2025年中国市场汽油电锯主要厂商市场地位（第一梯队、第二梯队和第三梯队）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汽油电锯市场投资、并购等现状分析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中国市场不同产品类型汽油电锯销量（2021-2026）&amp;（台）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中国市场不同产品类型汽油电锯销量市场份额（2021-2026）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中国市场不同产品类型汽油电锯销量预测（2027-2032）&amp;（台）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中国市场不同产品类型汽油电锯销量市场份额预测（2027-2032）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中国市场不同产品类型汽油电锯规模（2021-2026）&amp;（万元）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中国市场不同产品类型汽油电锯规模市场份额（2021-2026）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中国市场不同产品类型汽油电锯规模预测（2027-2032）&amp;（万元）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中国市场不同产品类型汽油电锯规模市场份额预测（2027-2032）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中国市场不同应用汽油电锯销量（2021-2026）&amp;（台）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中国市场不同应用汽油电锯销量市场份额（2021-2026）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中国市场不同应用汽油电锯销量预测（2027-2032）&amp;（台）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中国市场不同应用汽油电锯销量市场份额预测（2027-2032）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中国市场不同应用汽油电锯规模（2021-2026）&amp;（万元）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中国市场不同应用汽油电锯规模市场份额（2021-2026）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中国市场不同应用汽油电锯规模预测（2027-2032）&amp;（万元）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中国市场不同应用汽油电锯规模市场份额预测（2027-2032）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汽油电锯行业发展分析---发展趋势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汽油电锯行业发展分析---厂商壁垒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汽油电锯行业发展分析---驱动因素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汽油电锯行业发展分析---制约因素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汽油电锯行业相关重点政策一览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汽油电锯行业供应链分析</w:t>
      </w:r>
      <w:r>
        <w:rPr>
          <w:rFonts w:hint="eastAsia"/>
        </w:rPr>
        <w:br/>
      </w:r>
      <w:r>
        <w:rPr>
          <w:rFonts w:hint="eastAsia"/>
        </w:rPr>
        <w:t>　　表 96： 汽油电锯上游原料供应商</w:t>
      </w:r>
      <w:r>
        <w:rPr>
          <w:rFonts w:hint="eastAsia"/>
        </w:rPr>
        <w:br/>
      </w:r>
      <w:r>
        <w:rPr>
          <w:rFonts w:hint="eastAsia"/>
        </w:rPr>
        <w:t>　　表 97： 汽油电锯行业主要下游客户</w:t>
      </w:r>
      <w:r>
        <w:rPr>
          <w:rFonts w:hint="eastAsia"/>
        </w:rPr>
        <w:br/>
      </w:r>
      <w:r>
        <w:rPr>
          <w:rFonts w:hint="eastAsia"/>
        </w:rPr>
        <w:t>　　表 98： 汽油电锯典型经销商</w:t>
      </w:r>
      <w:r>
        <w:rPr>
          <w:rFonts w:hint="eastAsia"/>
        </w:rPr>
        <w:br/>
      </w:r>
      <w:r>
        <w:rPr>
          <w:rFonts w:hint="eastAsia"/>
        </w:rPr>
        <w:t>　　表 99： 中国汽油电锯产量、销量、进口量及出口量（2021-2026）&amp;（台）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中国汽油电锯产量、销量、进口量及出口量预测（2027-2032）&amp;（台）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中国市场汽油电锯主要进口来源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中国市场汽油电锯主要出口目的地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汽油电锯产品图片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中国不同产品类型汽油电锯市场规模市场份额2025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链锯条长度低于14英寸产品图片</w:t>
      </w:r>
      <w:r>
        <w:rPr>
          <w:rFonts w:hint="eastAsia"/>
        </w:rPr>
        <w:br/>
      </w:r>
      <w:r>
        <w:rPr>
          <w:rFonts w:hint="eastAsia"/>
        </w:rPr>
        <w:t>　　图 4： 链锯条长度14至20英寸产品图片</w:t>
      </w:r>
      <w:r>
        <w:rPr>
          <w:rFonts w:hint="eastAsia"/>
        </w:rPr>
        <w:br/>
      </w:r>
      <w:r>
        <w:rPr>
          <w:rFonts w:hint="eastAsia"/>
        </w:rPr>
        <w:t>　　图 5： 链锯条长度超过20英寸产品图片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中国不同应用汽油电锯市场份额2025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消费者</w:t>
      </w:r>
      <w:r>
        <w:rPr>
          <w:rFonts w:hint="eastAsia"/>
        </w:rPr>
        <w:br/>
      </w:r>
      <w:r>
        <w:rPr>
          <w:rFonts w:hint="eastAsia"/>
        </w:rPr>
        <w:t>　　图 8： 专业人士</w:t>
      </w:r>
      <w:r>
        <w:rPr>
          <w:rFonts w:hint="eastAsia"/>
        </w:rPr>
        <w:br/>
      </w:r>
      <w:r>
        <w:rPr>
          <w:rFonts w:hint="eastAsia"/>
        </w:rPr>
        <w:t>　　图 9： 中国市场汽油电锯市场规模，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中国市场汽油电锯收入及增长率（2021-2032）&amp;（万元）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中国市场汽油电锯销量及增长率（2021-2032）&amp;（台）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2025年中国市场主要厂商汽油电锯销量市场份额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2025年中国市场主要厂商汽油电锯收入市场份额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2025年中国市场前五大厂商汽油电锯市场份额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2025年中国市场汽油电锯第一梯队、第二梯队和第三梯队厂商（品牌）及市场份额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中国市场不同产品类型汽油电锯价格走势（2021-2032）&amp;（元/台）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中国市场不同应用汽油电锯价格走势（2021-2032）&amp;（元/台）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汽油电锯中国企业SWOT分析</w:t>
      </w:r>
      <w:r>
        <w:rPr>
          <w:rFonts w:hint="eastAsia"/>
        </w:rPr>
        <w:br/>
      </w:r>
      <w:r>
        <w:rPr>
          <w:rFonts w:hint="eastAsia"/>
        </w:rPr>
        <w:t>　　图 19： 汽油电锯产业链</w:t>
      </w:r>
      <w:r>
        <w:rPr>
          <w:rFonts w:hint="eastAsia"/>
        </w:rPr>
        <w:br/>
      </w:r>
      <w:r>
        <w:rPr>
          <w:rFonts w:hint="eastAsia"/>
        </w:rPr>
        <w:t>　　图 20： 汽油电锯行业采购模式分析</w:t>
      </w:r>
      <w:r>
        <w:rPr>
          <w:rFonts w:hint="eastAsia"/>
        </w:rPr>
        <w:br/>
      </w:r>
      <w:r>
        <w:rPr>
          <w:rFonts w:hint="eastAsia"/>
        </w:rPr>
        <w:t>　　图 21： 汽油电锯行业生产模式分析</w:t>
      </w:r>
      <w:r>
        <w:rPr>
          <w:rFonts w:hint="eastAsia"/>
        </w:rPr>
        <w:br/>
      </w:r>
      <w:r>
        <w:rPr>
          <w:rFonts w:hint="eastAsia"/>
        </w:rPr>
        <w:t>　　图 22： 汽油电锯行业销售模式分析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中国汽油电锯产能、产量、产能利用率及发展趋势（2021-2032）&amp;（台）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中国汽油电锯产量、市场需求量及发展趋势（2021-2032）&amp;（台）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76d6a724d4e1b" w:history="1">
        <w:r>
          <w:rPr>
            <w:rStyle w:val="Hyperlink"/>
          </w:rPr>
          <w:t>2026-2032年中国汽油电锯行业发展研究与市场前景报告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76d6a724d4e1b" w:history="1">
        <w:r>
          <w:rPr>
            <w:rStyle w:val="Hyperlink"/>
          </w:rPr>
          <w:t>https://www.20087.com/5/15/QiYouDianJuXianZhuangYuQianJingFenXi.html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电锯怎么配油、汽油电锯怎么拉不着、鹰王6500油锯参数、汽油电锯不转圈是怎么回事?、油锯和电锯的区别、汽油电锯使用方法视频、油锯难启动是怎么回事、汽油电锯拉绳拉不动、油锯20寸改16寸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8c1237eef4f7e" w:history="1">
      <w:r>
        <w:rPr>
          <w:rStyle w:val="Hyperlink"/>
        </w:rPr>
        <w:t>2026-2032年中国汽油电锯行业发展研究与市场前景报告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QiYouDianJuXianZhuangYuQianJingFenXi.html" TargetMode="External" Id="R2c376d6a724d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QiYouDianJuXianZhuangYuQianJingFenXi.html" TargetMode="External" Id="R8228c1237eef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2026-03-03T05:16:28Z</dcterms:created>
  <dcterms:modified xsi:type="dcterms:W3CDTF">2026-03-03T06:16:28Z</dcterms:modified>
  <dc:subject>2026-2032年中国汽油电锯行业发展研究与市场前景报告</dc:subject>
  <dc:title>2026-2032年中国汽油电锯行业发展研究与市场前景报告</dc:title>
  <cp:keywords>2026-2032年中国汽油电锯行业发展研究与市场前景报告</cp:keywords>
  <dc:description>2026-2032年中国汽油电锯行业发展研究与市场前景报告</dc:description>
</cp:coreProperties>
</file>