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8e861f8de4b9b" w:history="1">
              <w:r>
                <w:rPr>
                  <w:rStyle w:val="Hyperlink"/>
                </w:rPr>
                <w:t>2026-2032年中国甲醇燃料电池系统行业发展调研与前景趋势报告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8e861f8de4b9b" w:history="1">
              <w:r>
                <w:rPr>
                  <w:rStyle w:val="Hyperlink"/>
                </w:rPr>
                <w:t>2026-2032年中国甲醇燃料电池系统行业发展调研与前景趋势报告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8e861f8de4b9b" w:history="1">
                <w:r>
                  <w:rPr>
                    <w:rStyle w:val="Hyperlink"/>
                  </w:rPr>
                  <w:t>https://www.20087.com/5/95/JiaChunRanLiaoDianChiXiTongShiChangQianJingYuCe.html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燃料电池系统是以甲醇为燃料、通过电化学反应直接发电的清洁能源装置，主要采用直接甲醇燃料电池（DMFC）或甲醇重整制氢后供氢给质子交换膜燃料电池（PEMFC）两种技术路线，适用于便携电源、船舶动力及偏远地区离网供电。甲醇燃料电池系统聚焦提升能量转换效率、降低贵金属催化剂用量及解决甲醇 crossover（渗透）问题，部分示范项目实现连续运行超5000小时。在航运脱碳与氢能多元化战略推动下，产业界对系统冷启动性能、燃料补给便利性及全生命周期碳排核算提出更高要求。然而，甲醇重整过程产生CO需额外净化；DMFC功率密度偏低，难以满足高负载场景；且加注基础设施几乎空白，商业化落地受限。</w:t>
      </w:r>
      <w:r>
        <w:rPr>
          <w:rFonts w:hint="eastAsia"/>
        </w:rPr>
        <w:br/>
      </w:r>
      <w:r>
        <w:rPr>
          <w:rFonts w:hint="eastAsia"/>
        </w:rPr>
        <w:t>　　未来，甲醇燃料电池系统将向高效重整集成、绿色甲醇耦合与多能互补升级。开发低温高效重整催化剂，简化系统结构；推动“绿电—绿氢—绿色甲醇”闭环，确保燃料零碳属性。在内河船舶与海岛微网中，甲醇燃料电池作为柴油机替代方案加速试点。长远看，甲醇燃料电池系统将从“氢能过渡路径”升维为“液态能源载体高效利用平台”，其发展方向是技术成熟、燃料可持续与场景聚焦的有机统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88e861f8de4b9b" w:history="1">
        <w:r>
          <w:rPr>
            <w:rStyle w:val="Hyperlink"/>
          </w:rPr>
          <w:t>2026-2032年中国甲醇燃料电池系统行业发展调研与前景趋势报告</w:t>
        </w:r>
      </w:hyperlink>
      <w:r>
        <w:rPr>
          <w:rFonts w:hint="eastAsia"/>
        </w:rPr>
        <w:t>基于对甲醇燃料电池系统行业的长期跟踪研究，结合甲醇燃料电池系统行业供需变化规律，系统分析当前甲醇燃料电池系统市场发展现状。报告从甲醇燃料电池系统产业链结构、价格走势、技术发展方向等维度，客观呈现甲醇燃料电池系统市场规模与竞争格局，评估甲醇燃料电池系统重点企业经营状况与市场表现。通过对政策环境与行业趋势的分析，科学预测甲醇燃料电池系统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甲醇燃料电池系统行业概述</w:t>
      </w:r>
      <w:r>
        <w:rPr>
          <w:rFonts w:hint="eastAsia"/>
        </w:rPr>
        <w:br/>
      </w:r>
      <w:r>
        <w:rPr>
          <w:rFonts w:hint="eastAsia"/>
        </w:rPr>
        <w:t>　　第一节 甲醇燃料电池系统定义与分类</w:t>
      </w:r>
      <w:r>
        <w:rPr>
          <w:rFonts w:hint="eastAsia"/>
        </w:rPr>
        <w:br/>
      </w:r>
      <w:r>
        <w:rPr>
          <w:rFonts w:hint="eastAsia"/>
        </w:rPr>
        <w:t>　　第二节 甲醇燃料电池系统应用领域</w:t>
      </w:r>
      <w:r>
        <w:rPr>
          <w:rFonts w:hint="eastAsia"/>
        </w:rPr>
        <w:br/>
      </w:r>
      <w:r>
        <w:rPr>
          <w:rFonts w:hint="eastAsia"/>
        </w:rPr>
        <w:t>　　第三节 甲醇燃料电池系统行业经济指标分析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甲醇燃料电池系统产业链及经营模式分析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三、甲醇燃料电池系统销售模式及销售渠道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全球甲醇燃料电池系统市场发展综述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2020-2025年全球甲醇燃料电池系统市场规模与趋势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主要国家与地区甲醇燃料电池系统市场分析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2026-2032年全球甲醇燃料电池系统行业发展趋势与前景预测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中国甲醇燃料电池系统行业市场分析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2025-2026年甲醇燃料电池系统产能与投资动态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一、国内甲醇燃料电池系统产能及利用情况</w:t>
      </w:r>
      <w:r>
        <w:rPr>
          <w:rFonts w:hint="eastAsia"/>
        </w:rPr>
        <w:br/>
      </w:r>
      <w:r>
        <w:rPr>
          <w:rFonts w:hint="eastAsia"/>
        </w:rPr>
        <w:t>　　　　二、甲醇燃料电池系统产能扩张与投资动态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2026-2032年甲醇燃料电池系统行业产量统计与趋势预测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一、2020-2025年甲醇燃料电池系统行业产量数据统计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1、2020-2025年甲醇燃料电池系统产量及增长趋势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2、2020-2025年甲醇燃料电池系统细分产品产量及份额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二、影响甲醇燃料电池系统产量的关键因素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三、2026-2032年甲醇燃料电池系统产量预测</w:t>
      </w:r>
      <w:r>
        <w:rPr>
          <w:rFonts w:hint="eastAsia"/>
        </w:rPr>
        <w:br/>
      </w:r>
      <w:r>
        <w:rPr>
          <w:rFonts w:hint="eastAsia"/>
        </w:rPr>
        <w:t>　　第三节 2026-2032年甲醇燃料电池系统市场需求与销售分析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一、2025-2026年甲醇燃料电池系统行业需求现状</w:t>
      </w:r>
      <w:r>
        <w:rPr>
          <w:rFonts w:hint="eastAsia"/>
        </w:rPr>
        <w:br/>
      </w:r>
      <w:r>
        <w:rPr>
          <w:rFonts w:hint="eastAsia"/>
        </w:rPr>
        <w:t>　　　　二、甲醇燃料电池系统客户群体与需求特点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三、2020-2025年甲醇燃料电池系统行业销售规模分析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四、2026-2032年甲醇燃料电池系统市场增长潜力与规模预测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中国甲醇燃料电池系统细分市场与下游应用领域分析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甲醇燃料电池系统细分市场分析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一、2025-2026年甲醇燃料电池系统主要细分产品市场现状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甲醇燃料电池系统下游应用与客户群体分析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一、2025-2026年甲醇燃料电池系统各应用领域市场现状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2025-2026年甲醇燃料电池系统行业技术发展现状及趋势分析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甲醇燃料电池系统行业技术发展现状分析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国内外甲醇燃料电池系统行业技术差异与原因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甲醇燃料电池系统行业技术发展方向、趋势预测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提升甲醇燃料电池系统行业技术能力策略建议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甲醇燃料电池系统价格机制与竞争策略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一、2020-2025年甲醇燃料电池系统市场价格走势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甲醇燃料电池系统定价策略与方法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2026-2032年甲醇燃料电池系统价格竞争态势与趋势预测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中国甲醇燃料电池系统行业重点区域市场研究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2025-2026年重点区域甲醇燃料电池系统市场发展概况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二、2020-2025年甲醇燃料电池系统市场需求规模情况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三、2026-2032年甲醇燃料电池系统行业发展潜力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二、2020-2025年甲醇燃料电池系统市场需求规模情况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三、2026-2032年甲醇燃料电池系统行业发展潜力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二、2020-2025年甲醇燃料电池系统市场需求规模情况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三、2026-2032年甲醇燃料电池系统行业发展潜力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二、2020-2025年甲醇燃料电池系统市场需求规模情况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三、2026-2032年甲醇燃料电池系统行业发展潜力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二、2020-2025年甲醇燃料电池系统市场需求规模情况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三、2026-2032年甲醇燃料电池系统行业发展潜力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2020-2025年中国甲醇燃料电池系统行业进出口情况分析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甲醇燃料电池系统行业进口情况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一、2020-2025年甲醇燃料电池系统进口规模及增长情况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二、甲醇燃料电池系统主要进口来源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甲醇燃料电池系统行业出口情况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一、2020-2025年甲醇燃料电池系统出口规模及增长情况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二、甲醇燃料电池系统主要出口目的地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2020-2025年中国甲醇燃料电池系统行业总体发展与财务状况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2020-2025年中国甲醇燃料电池系统行业规模情况</w:t>
      </w:r>
      <w:r>
        <w:rPr>
          <w:rFonts w:hint="eastAsia"/>
        </w:rPr>
        <w:br/>
      </w:r>
      <w:r>
        <w:rPr>
          <w:rFonts w:hint="eastAsia"/>
        </w:rPr>
        <w:t>　　　　一、甲醇燃料电池系统行业企业数量规模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二、甲醇燃料电池系统行业从业人员规模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三、甲醇燃料电池系统行业市场敏感性分析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2020-2025年中国甲醇燃料电池系统行业财务能力分析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一、甲醇燃料电池系统行业盈利能力</w:t>
      </w:r>
      <w:r>
        <w:rPr>
          <w:rFonts w:hint="eastAsia"/>
        </w:rPr>
        <w:br/>
      </w:r>
      <w:r>
        <w:rPr>
          <w:rFonts w:hint="eastAsia"/>
        </w:rPr>
        <w:t>　　　　二、甲醇燃料电池系统行业偿债能力</w:t>
      </w:r>
      <w:r>
        <w:rPr>
          <w:rFonts w:hint="eastAsia"/>
        </w:rPr>
        <w:br/>
      </w:r>
      <w:r>
        <w:rPr>
          <w:rFonts w:hint="eastAsia"/>
        </w:rPr>
        <w:t>　　　　三、甲醇燃料电池系统行业营运能力</w:t>
      </w:r>
      <w:r>
        <w:rPr>
          <w:rFonts w:hint="eastAsia"/>
        </w:rPr>
        <w:br/>
      </w:r>
      <w:r>
        <w:rPr>
          <w:rFonts w:hint="eastAsia"/>
        </w:rPr>
        <w:t>　　　　四、甲醇燃料电池系统行业发展能力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甲醇燃料电池系统行业重点企业调研分析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二、企业甲醇燃料电池系统业务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二、企业甲醇燃料电池系统业务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二、企业甲醇燃料电池系统业务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二、企业甲醇燃料电池系统业务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二、企业甲醇燃料电池系统业务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二、企业甲醇燃料电池系统业务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中国甲醇燃料电池系统行业竞争格局分析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甲醇燃料电池系统行业竞争格局总览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2025-2026年甲醇燃料电池系统行业竞争力分析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2020-2025年甲醇燃料电池系统行业企业并购活动分析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2025-2026年甲醇燃料电池系统行业会展与招投标活动分析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一、甲醇燃料电池系统行业会展活动及其市场影响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2026年中国甲醇燃料电池系统企业发展企业发展策略与建议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甲醇燃料电池系统销售模式与渠道策略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甲醇燃料电池系统品牌与市场推广策略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甲醇燃料电池系统研发投入与技术创新能力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甲醇燃料电池系统合作联盟与资源整合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中国甲醇燃料电池系统行业风险与对策</w:t>
      </w:r>
      <w:r>
        <w:rPr>
          <w:rFonts w:hint="eastAsia"/>
        </w:rPr>
        <w:br/>
      </w:r>
      <w:r>
        <w:rPr>
          <w:rFonts w:hint="eastAsia"/>
        </w:rPr>
        <w:t>　　第一节 甲醇燃料电池系统行业SWOT分析</w:t>
      </w:r>
      <w:r>
        <w:rPr>
          <w:rFonts w:hint="eastAsia"/>
        </w:rPr>
        <w:br/>
      </w:r>
      <w:r>
        <w:rPr>
          <w:rFonts w:hint="eastAsia"/>
        </w:rPr>
        <w:t>　　　　一、甲醇燃料电池系统行业优势</w:t>
      </w:r>
      <w:r>
        <w:rPr>
          <w:rFonts w:hint="eastAsia"/>
        </w:rPr>
        <w:br/>
      </w:r>
      <w:r>
        <w:rPr>
          <w:rFonts w:hint="eastAsia"/>
        </w:rPr>
        <w:t>　　　　二、甲醇燃料电池系统行业劣势</w:t>
      </w:r>
      <w:r>
        <w:rPr>
          <w:rFonts w:hint="eastAsia"/>
        </w:rPr>
        <w:br/>
      </w:r>
      <w:r>
        <w:rPr>
          <w:rFonts w:hint="eastAsia"/>
        </w:rPr>
        <w:t>　　　　三、甲醇燃料电池系统市场机会</w:t>
      </w:r>
      <w:r>
        <w:rPr>
          <w:rFonts w:hint="eastAsia"/>
        </w:rPr>
        <w:br/>
      </w:r>
      <w:r>
        <w:rPr>
          <w:rFonts w:hint="eastAsia"/>
        </w:rPr>
        <w:t>　　　　四、甲醇燃料电池系统市场威胁</w:t>
      </w:r>
      <w:r>
        <w:rPr>
          <w:rFonts w:hint="eastAsia"/>
        </w:rPr>
        <w:br/>
      </w:r>
      <w:r>
        <w:rPr>
          <w:rFonts w:hint="eastAsia"/>
        </w:rPr>
        <w:t>　　第二节 甲醇燃料电池系统行业风险及对策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2026-2032年中国甲醇燃料电池系统行业前景与发展趋势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2025-2026年甲醇燃料电池系统行业发展环境分析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一、甲醇燃料电池系统行业主管部门与监管体制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二、甲醇燃料电池系统行业主要法律法规及政策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三、甲醇燃料电池系统行业标准与质量监管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2026-2032年甲醇燃料电池系统行业发展趋势与方向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2026-2032年甲醇燃料电池系统行业发展潜力与机遇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甲醇燃料电池系统行业研究结论与建议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中智林^－甲醇燃料电池系统行业发展建议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甲醇燃料电池系统行业历程</w:t>
      </w:r>
      <w:r>
        <w:rPr>
          <w:rFonts w:hint="eastAsia"/>
        </w:rPr>
        <w:br/>
      </w:r>
      <w:r>
        <w:rPr>
          <w:rFonts w:hint="eastAsia"/>
        </w:rPr>
        <w:t>　　图表 甲醇燃料电池系统行业生命周期</w:t>
      </w:r>
      <w:r>
        <w:rPr>
          <w:rFonts w:hint="eastAsia"/>
        </w:rPr>
        <w:br/>
      </w:r>
      <w:r>
        <w:rPr>
          <w:rFonts w:hint="eastAsia"/>
        </w:rPr>
        <w:t>　　图表 甲醇燃料电池系统行业产业链分析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2020-2025年中国甲醇燃料电池系统行业市场规模及增长情况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2020-2025年甲醇燃料电池系统行业市场容量分析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2020-2025年中国甲醇燃料电池系统行业产能统计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2020-2025年中国甲醇燃料电池系统行业产量及增长趋势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2020-2025年中国甲醇燃料电池系统市场需求量及增速统计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2025年中国甲醇燃料电池系统行业需求领域分布格局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2020-2025年中国甲醇燃料电池系统行业销售收入分析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2020-2025年中国甲醇燃料电池系统行业盈利情况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2020-2025年中国甲醇燃料电池系统行业利润总额统计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2020-2025年中国甲醇燃料电池系统进口数量分析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2020-2025年中国甲醇燃料电池系统进口金额分析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2020-2025年中国甲醇燃料电池系统出口数量分析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2020-2025年中国甲醇燃料电池系统出口金额分析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2025年中国甲醇燃料电池系统进口国家及地区分析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2025年中国甲醇燃料电池系统出口国家及地区分析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2020-2025年中国甲醇燃料电池系统行业企业数量情况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2020-2025年中国甲醇燃料电池系统行业企业平均规模情况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**地区甲醇燃料电池系统市场规模及增长情况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**地区甲醇燃料电池系统行业市场需求情况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**地区甲醇燃料电池系统市场规模及增长情况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**地区甲醇燃料电池系统行业市场需求情况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**地区甲醇燃料电池系统市场规模及增长情况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**地区甲醇燃料电池系统行业市场需求情况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**地区甲醇燃料电池系统市场规模及增长情况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**地区甲醇燃料电池系统行业市场需求情况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甲醇燃料电池系统重点企业（三）成长能力情况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2026-2032年中国甲醇燃料电池系统行业产能预测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2026-2032年中国甲醇燃料电池系统行业产量预测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2026-2032年中国甲醇燃料电池系统市场需求量预测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2026-2032年中国甲醇燃料电池系统行业供需平衡预测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2026-2032年中国甲醇燃料电池系统行业市场容量预测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2026-2032年中国甲醇燃料电池系统行业市场规模预测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2026-2032年中国甲醇燃料电池系统市场前景分析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2026-2032年中国甲醇燃料电池系统行业发展趋势预测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8e861f8de4b9b" w:history="1">
        <w:r>
          <w:rPr>
            <w:rStyle w:val="Hyperlink"/>
          </w:rPr>
          <w:t>2026-2032年中国甲醇燃料电池系统行业发展调研与前景趋势报告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8e861f8de4b9b" w:history="1">
        <w:r>
          <w:rPr>
            <w:rStyle w:val="Hyperlink"/>
          </w:rPr>
          <w:t>https://www.20087.com/5/95/JiaChunRanLiaoDianChiXiTongShiChangQianJingYuCe.html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有哪些、甲醇燃料电池系统结构的制作方法和方案、甲醇燃料电池四种方程式、甲醇燃料电池系统设计、甲醇燃料电池前景、甲醇燃料原电池、甲醇燃料电池最新消息、甲醇燃料电池的优势和不足、甲醇燃料电池正负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dcb07a27d4b07" w:history="1">
      <w:r>
        <w:rPr>
          <w:rStyle w:val="Hyperlink"/>
        </w:rPr>
        <w:t>2026-2032年中国甲醇燃料电池系统行业发展调研与前景趋势报告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JiaChunRanLiaoDianChiXiTongShiChangQianJingYuCe.html" TargetMode="External" Id="Rd988e861f8de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JiaChunRanLiaoDianChiXiTongShiChangQianJingYuCe.html" TargetMode="External" Id="Rd64dcb07a27d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2025-12-26T06:03:31Z</dcterms:created>
  <dcterms:modified xsi:type="dcterms:W3CDTF">2025-12-26T07:03:31Z</dcterms:modified>
  <dc:subject>2026-2032年中国甲醇燃料电池系统行业发展调研与前景趋势报告</dc:subject>
  <dc:title>2026-2032年中国甲醇燃料电池系统行业发展调研与前景趋势报告</dc:title>
  <cp:keywords>2026-2032年中国甲醇燃料电池系统行业发展调研与前景趋势报告</cp:keywords>
  <dc:description>2026-2032年中国甲醇燃料电池系统行业发展调研与前景趋势报告</dc:description>
</cp:coreProperties>
</file>