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bf4707064092" w:history="1">
              <w:r>
                <w:rPr>
                  <w:rStyle w:val="Hyperlink"/>
                </w:rPr>
                <w:t>2025-2031年中国空分设备市场调研及发展趋势预测报告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bf4707064092" w:history="1">
              <w:r>
                <w:rPr>
                  <w:rStyle w:val="Hyperlink"/>
                </w:rPr>
                <w:t>2025-2031年中国空分设备市场调研及发展趋势预测报告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dbf4707064092" w:history="1">
                <w:r>
                  <w:rPr>
                    <w:rStyle w:val="Hyperlink"/>
                  </w:rPr>
                  <w:t>https://www.20087.com/5/15/KongFenSheBeiShiChangQianJing.html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行业服务于钢铁、化工、电子等行业，提供氧气、氮气和氩气等工业气体。近年来，随着工业生产的升级，对高纯度气体的需求增加，推动了空分设备技术的革新。深冷分离和变压吸附技术的进步，提高了气体纯度和回收率，降低了能耗。同时，环保法规的严格要求促使行业采用更清洁的生产方式，如减少氮氧化物排放，以及开发碳捕获和存储技术。</w:t>
      </w:r>
      <w:r>
        <w:rPr>
          <w:rFonts w:hint="eastAsia"/>
        </w:rPr>
        <w:br/>
      </w:r>
      <w:r>
        <w:rPr>
          <w:rFonts w:hint="eastAsia"/>
        </w:rPr>
        <w:t>　　未来，空分设备行业将更加注重资源效率和环境友好。膜分离技术和等离子体技术的应用将提高气体分离的效率和灵活性，减少对传统深冷分离的依赖。能源管理系统将集成到空分设备中，通过优化运行参数，实现能源的高效利用。同时，行业将探索氢气和氦气等稀有气体的提取和应用，满足新能源和科研领域的需求。可持续发展策略将推动企业采用更多可回收材料和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bf4707064092" w:history="1">
        <w:r>
          <w:rPr>
            <w:rStyle w:val="Hyperlink"/>
          </w:rPr>
          <w:t>2025-2031年中国空分设备市场调研及发展趋势预测报告</w:t>
        </w:r>
      </w:hyperlink>
      <w:r>
        <w:rPr>
          <w:rFonts w:hint="eastAsia"/>
        </w:rPr>
        <w:t>》以专业、科学的视角，系统分析了空分设备行业的市场规模、供需状况和竞争格局，梳理了空分设备技术发展水平和未来方向。报告对空分设备行业发展趋势做出客观预测，评估了市场增长空间和潜在风险，并分析了重点空分设备企业的经营情况和市场表现。结合政策环境和消费需求变化，为投资者和企业提供空分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空分设备产业相关概述</w:t>
      </w:r>
      <w:r>
        <w:rPr>
          <w:rFonts w:hint="eastAsia"/>
        </w:rPr>
        <w:br/>
      </w:r>
      <w:r>
        <w:rPr>
          <w:rFonts w:hint="eastAsia"/>
        </w:rPr>
        <w:t>　　第一节 空分设备行业定义</w:t>
      </w:r>
      <w:r>
        <w:rPr>
          <w:rFonts w:hint="eastAsia"/>
        </w:rPr>
        <w:br/>
      </w:r>
      <w:r>
        <w:rPr>
          <w:rFonts w:hint="eastAsia"/>
        </w:rPr>
        <w:t>　　第二节 空分设备产业链分析</w:t>
      </w:r>
      <w:r>
        <w:rPr>
          <w:rFonts w:hint="eastAsia"/>
        </w:rPr>
        <w:br/>
      </w:r>
      <w:r>
        <w:rPr>
          <w:rFonts w:hint="eastAsia"/>
        </w:rPr>
        <w:t>　　第三节 空分设备其它相关产业概述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2020-2025年全球空分设备产业运行状况透析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2020-2025年全球空分设备产业发展总况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一、全球空分设备技术分析</w:t>
      </w:r>
      <w:r>
        <w:rPr>
          <w:rFonts w:hint="eastAsia"/>
        </w:rPr>
        <w:br/>
      </w:r>
      <w:r>
        <w:rPr>
          <w:rFonts w:hint="eastAsia"/>
        </w:rPr>
        <w:t>　　　　二、国外空分设备的发展概况</w:t>
      </w:r>
      <w:r>
        <w:rPr>
          <w:rFonts w:hint="eastAsia"/>
        </w:rPr>
        <w:br/>
      </w:r>
      <w:r>
        <w:rPr>
          <w:rFonts w:hint="eastAsia"/>
        </w:rPr>
        <w:t>　　　　三、国外空分设备的现状和发展历程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2020-2025年全球空分设备主要国家、地区运行分析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2025-2031年全球空分设备产业发展趋势分析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2020-2025年中国空分设备行业市场发展环境分析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空分设备行业政策环境分析</w:t>
      </w:r>
      <w:r>
        <w:rPr>
          <w:rFonts w:hint="eastAsia"/>
        </w:rPr>
        <w:br/>
      </w:r>
      <w:r>
        <w:rPr>
          <w:rFonts w:hint="eastAsia"/>
        </w:rPr>
        <w:t>　　第三节 空分设备行业社会环境分析</w:t>
      </w:r>
      <w:r>
        <w:rPr>
          <w:rFonts w:hint="eastAsia"/>
        </w:rPr>
        <w:br/>
      </w:r>
      <w:r>
        <w:rPr>
          <w:rFonts w:hint="eastAsia"/>
        </w:rPr>
        <w:t>　　第四节 空分设备行业技术环境分析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2020-2025年中国空分设备产业运行状况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2020-2025年中国空分设备产业发展概述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2024-2025年中国空分设备产业运行动态分析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2020-2025年中国空分设备产业发展存在问题与对策建议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一、中国空分设备产业存在的问题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二、规范空分设备行业发展的措施</w:t>
      </w:r>
      <w:r>
        <w:rPr>
          <w:rFonts w:hint="eastAsia"/>
        </w:rPr>
        <w:br/>
      </w:r>
      <w:r>
        <w:rPr>
          <w:rFonts w:hint="eastAsia"/>
        </w:rPr>
        <w:t>　　　　三、空分设备行业发展的建议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2020-2025年中国空分设备市场运行动态分析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2020-2025年中国空分设备行业发展综述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2020-2025年中国空分设备主要企业竞争状况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2020-2025年中国空分设备行业主要数据分析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一、空分设备中外竞争力对比分析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二、空分设备技术竞争分析</w:t>
      </w:r>
      <w:r>
        <w:rPr>
          <w:rFonts w:hint="eastAsia"/>
        </w:rPr>
        <w:br/>
      </w:r>
      <w:r>
        <w:rPr>
          <w:rFonts w:hint="eastAsia"/>
        </w:rPr>
        <w:t>　　　　三、空分设备品牌竞争分析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2025年中国空分设备产业集中度分析</w:t>
      </w:r>
      <w:r>
        <w:rPr>
          <w:rFonts w:hint="eastAsia"/>
        </w:rPr>
        <w:br/>
      </w:r>
      <w:r>
        <w:rPr>
          <w:rFonts w:hint="eastAsia"/>
        </w:rPr>
        <w:t>　　　　一、空分设备生产企业集中分布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二、空分设备市场集中度分析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2020-2025年中国空分设备企业提升竞争力策略分析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中国空分设备重点企业竞争力调研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三、空分设备企业竞争优劣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四、空分设备企业发展战略</w:t>
      </w:r>
      <w:r>
        <w:rPr>
          <w:rFonts w:hint="eastAsia"/>
        </w:rPr>
        <w:br/>
      </w:r>
      <w:r>
        <w:rPr>
          <w:rFonts w:hint="eastAsia"/>
        </w:rPr>
        <w:t>　　第六节 空分设备企业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二、空分设备企业经营状况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2025-2031年中国空分设备企业市场发展前景及趋势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空分设备行业企业发展战略分析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空分设备行业企业发展建议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中国空分设备产业发展趋势预测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中国空分设备产业发展优劣势分析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中国空分设备产业市场发展预测评估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2025-2031年中国空分设备产业发展趋势预测分析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2025-2031年中国空分设备产业发展前景分析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一、空分设备技术发展方向分析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二、我国空分设备未来发展趋势</w:t>
      </w:r>
      <w:r>
        <w:rPr>
          <w:rFonts w:hint="eastAsia"/>
        </w:rPr>
        <w:br/>
      </w:r>
      <w:r>
        <w:rPr>
          <w:rFonts w:hint="eastAsia"/>
        </w:rPr>
        <w:t>　　　　三、空分设备市场未来需求特点分析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中:智:林:2025-2031年中国空分设备产业市场预测分析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一、空分设备产业市场供给预测分析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二、空分设备需求预测分析</w:t>
      </w:r>
      <w:r>
        <w:rPr>
          <w:rFonts w:hint="eastAsia"/>
        </w:rPr>
        <w:br/>
      </w:r>
      <w:r>
        <w:rPr>
          <w:rFonts w:hint="eastAsia"/>
        </w:rPr>
        <w:t>　　　　三、空分设备进出口预测分析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空分设备行业历程</w:t>
      </w:r>
      <w:r>
        <w:rPr>
          <w:rFonts w:hint="eastAsia"/>
        </w:rPr>
        <w:br/>
      </w:r>
      <w:r>
        <w:rPr>
          <w:rFonts w:hint="eastAsia"/>
        </w:rPr>
        <w:t>　　图表 空分设备行业生命周期</w:t>
      </w:r>
      <w:r>
        <w:rPr>
          <w:rFonts w:hint="eastAsia"/>
        </w:rPr>
        <w:br/>
      </w:r>
      <w:r>
        <w:rPr>
          <w:rFonts w:hint="eastAsia"/>
        </w:rPr>
        <w:t>　　图表 空分设备行业产业链分析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bf4707064092" w:history="1">
        <w:r>
          <w:rPr>
            <w:rStyle w:val="Hyperlink"/>
          </w:rPr>
          <w:t>2025-2031年中国空分设备市场调研及发展趋势预测报告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dbf4707064092" w:history="1">
        <w:r>
          <w:rPr>
            <w:rStyle w:val="Hyperlink"/>
          </w:rPr>
          <w:t>https://www.20087.com/5/15/KongFenSheBeiShiChangQianJing.html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cdd1f3b14e58" w:history="1">
      <w:r>
        <w:rPr>
          <w:rStyle w:val="Hyperlink"/>
        </w:rPr>
        <w:t>2025-2031年中国空分设备市场调研及发展趋势预测报告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ongFenSheBeiShiChangQianJing.html" TargetMode="External" Id="Rcfbdbf47070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ongFenSheBeiShiChangQianJing.html" TargetMode="External" Id="R0669cdd1f3b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2025-04-09T06:50:00Z</dcterms:created>
  <dcterms:modified xsi:type="dcterms:W3CDTF">2025-04-09T07:50:00Z</dcterms:modified>
  <dc:subject>2025-2031年中国空分设备市场调研及发展趋势预测报告</dc:subject>
  <dc:title>2025-2031年中国空分设备市场调研及发展趋势预测报告</dc:title>
  <cp:keywords>2025-2031年中国空分设备市场调研及发展趋势预测报告</cp:keywords>
  <dc:description>2025-2031年中国空分设备市场调研及发展趋势预测报告</dc:description>
</cp:coreProperties>
</file>