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0476339324814" w:history="1">
              <w:r>
                <w:rPr>
                  <w:rStyle w:val="Hyperlink"/>
                </w:rPr>
                <w:t>全球与中国高压容器行业发展调研及前景趋势报告（2026-2032年）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0476339324814" w:history="1">
              <w:r>
                <w:rPr>
                  <w:rStyle w:val="Hyperlink"/>
                </w:rPr>
                <w:t>全球与中国高压容器行业发展调研及前景趋势报告（2026-2032年）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0476339324814" w:history="1">
                <w:r>
                  <w:rPr>
                    <w:rStyle w:val="Hyperlink"/>
                  </w:rPr>
                  <w:t>https://www.20087.com/5/25/GaoYaRongQiFaZhanQianJing.html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容器是用于储存或反应气体、液体于高压状态（通常≥10MPa）的特种承压设备，广泛应用于石油化工、氢能储运、航空航天及核电领域，典型产品包括氢气瓶、LNG储罐、反应釜及超临界萃取装置。当前设计遵循ASME、GB 150等严格规范，采用高强度低合金钢、双相不锈钢或纤维缠绕复合材料，强调抗疲劳、抗氢脆及密封可靠性。在绿氢经济推动下，III型（金属内胆+碳纤维缠绕）和IV型（聚合物内胆+碳纤维）高压储氢瓶成为研发热点。然而，复合材料界面结合强度、长期循环加载下的微裂纹扩展仍是技术瓶颈；检验依赖超声、射线等无损检测，成本高且周期长。</w:t>
      </w:r>
      <w:r>
        <w:rPr>
          <w:rFonts w:hint="eastAsia"/>
        </w:rPr>
        <w:br/>
      </w:r>
      <w:r>
        <w:rPr>
          <w:rFonts w:hint="eastAsia"/>
        </w:rPr>
        <w:t>　　未来，高压容器将向轻量化复合结构、智能健康监测与多能源兼容方向突破。纳米增强树脂基体可提升碳纤维界面剪切强度；内胆功能化涂层（如阻氢渗透层）将延长使用寿命。在安全层面，嵌入式光纤光栅或声发射传感器可实现压力、应变与泄漏的实时监控。应用场景上，高压容器将适配氨、液态有机氢载体（LOHC）等新型能源介质。随着氢能基础设施加速建设，高压容器将从静态储运单元升级为具备状态感知、材料自诊断与多能协同的下一代能源载体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0476339324814" w:history="1">
        <w:r>
          <w:rPr>
            <w:rStyle w:val="Hyperlink"/>
          </w:rPr>
          <w:t>全球与中国高压容器行业发展调研及前景趋势报告（2026-2032年）</w:t>
        </w:r>
      </w:hyperlink>
      <w:r>
        <w:rPr>
          <w:rFonts w:hint="eastAsia"/>
        </w:rPr>
        <w:t>》依托详实数据与一手调研资料，系统分析了高压容器行业的产业链结构、市场规模、需求特征及价格体系，客观呈现了高压容器行业发展现状，科学预测了高压容器市场前景与未来趋势，重点剖析了重点企业的竞争格局、市场集中度及品牌影响力。同时，通过对高压容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钛</w:t>
      </w:r>
      <w:r>
        <w:rPr>
          <w:rFonts w:hint="eastAsia"/>
        </w:rPr>
        <w:br/>
      </w:r>
      <w:r>
        <w:rPr>
          <w:rFonts w:hint="eastAsia"/>
        </w:rPr>
        <w:t>　　　　1.3.3 钢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镍材料</w:t>
      </w:r>
      <w:r>
        <w:rPr>
          <w:rFonts w:hint="eastAsia"/>
        </w:rPr>
        <w:br/>
      </w:r>
      <w:r>
        <w:rPr>
          <w:rFonts w:hint="eastAsia"/>
        </w:rPr>
        <w:t>　　　　1.3.6 锆</w:t>
      </w:r>
      <w:r>
        <w:rPr>
          <w:rFonts w:hint="eastAsia"/>
        </w:rPr>
        <w:br/>
      </w:r>
      <w:r>
        <w:rPr>
          <w:rFonts w:hint="eastAsia"/>
        </w:rPr>
        <w:t>　　　　1.3.7 复合材料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石化</w:t>
      </w:r>
      <w:r>
        <w:rPr>
          <w:rFonts w:hint="eastAsia"/>
        </w:rPr>
        <w:br/>
      </w:r>
      <w:r>
        <w:rPr>
          <w:rFonts w:hint="eastAsia"/>
        </w:rPr>
        <w:t>　　　　1.4.3 化工领域</w:t>
      </w:r>
      <w:r>
        <w:rPr>
          <w:rFonts w:hint="eastAsia"/>
        </w:rPr>
        <w:br/>
      </w:r>
      <w:r>
        <w:rPr>
          <w:rFonts w:hint="eastAsia"/>
        </w:rPr>
        <w:t>　　　　1.4.4 煤化工</w:t>
      </w:r>
      <w:r>
        <w:rPr>
          <w:rFonts w:hint="eastAsia"/>
        </w:rPr>
        <w:br/>
      </w:r>
      <w:r>
        <w:rPr>
          <w:rFonts w:hint="eastAsia"/>
        </w:rPr>
        <w:t>　　　　1.4.5 核能</w:t>
      </w:r>
      <w:r>
        <w:rPr>
          <w:rFonts w:hint="eastAsia"/>
        </w:rPr>
        <w:br/>
      </w:r>
      <w:r>
        <w:rPr>
          <w:rFonts w:hint="eastAsia"/>
        </w:rPr>
        <w:t>　　　　1.4.6 有色金属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高压容器有利因素</w:t>
      </w:r>
      <w:r>
        <w:rPr>
          <w:rFonts w:hint="eastAsia"/>
        </w:rPr>
        <w:br/>
      </w:r>
      <w:r>
        <w:rPr>
          <w:rFonts w:hint="eastAsia"/>
        </w:rPr>
        <w:t>　　　　1.5.3 .2 高压容器不利因素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全球主要厂商高压容器产品类型及应用</w:t>
      </w:r>
      <w:r>
        <w:rPr>
          <w:rFonts w:hint="eastAsia"/>
        </w:rPr>
        <w:br/>
      </w:r>
      <w:r>
        <w:rPr>
          <w:rFonts w:hint="eastAsia"/>
        </w:rPr>
        <w:t>　　2.9 高压容器行业集中度、竞争程度分析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全球高压容器总体规模分析</w:t>
      </w:r>
      <w:r>
        <w:rPr>
          <w:rFonts w:hint="eastAsia"/>
        </w:rPr>
        <w:br/>
      </w:r>
      <w:r>
        <w:rPr>
          <w:rFonts w:hint="eastAsia"/>
        </w:rPr>
        <w:t>　　3.1 全球高压容器供需现状及预测（2021-2032）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中国市场高压容器进出口（2021-2032）</w:t>
      </w:r>
      <w:r>
        <w:rPr>
          <w:rFonts w:hint="eastAsia"/>
        </w:rPr>
        <w:br/>
      </w:r>
      <w:r>
        <w:rPr>
          <w:rFonts w:hint="eastAsia"/>
        </w:rPr>
        <w:t>　　3.4 全球高压容器销量及销售额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不同产品类型高压容器分析</w:t>
      </w:r>
      <w:r>
        <w:rPr>
          <w:rFonts w:hint="eastAsia"/>
        </w:rPr>
        <w:br/>
      </w:r>
      <w:r>
        <w:rPr>
          <w:rFonts w:hint="eastAsia"/>
        </w:rPr>
        <w:t>　　6.1 全球不同产品类型高压容器销量（2021-2032）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不同应用高压容器分析</w:t>
      </w:r>
      <w:r>
        <w:rPr>
          <w:rFonts w:hint="eastAsia"/>
        </w:rPr>
        <w:br/>
      </w:r>
      <w:r>
        <w:rPr>
          <w:rFonts w:hint="eastAsia"/>
        </w:rPr>
        <w:t>　　7.1 全球不同应用高压容器销量（2021-2032）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高压容器行业发展趋势</w:t>
      </w:r>
      <w:r>
        <w:rPr>
          <w:rFonts w:hint="eastAsia"/>
        </w:rPr>
        <w:br/>
      </w:r>
      <w:r>
        <w:rPr>
          <w:rFonts w:hint="eastAsia"/>
        </w:rPr>
        <w:t>　　8.2 高压容器行业主要驱动因素</w:t>
      </w:r>
      <w:r>
        <w:rPr>
          <w:rFonts w:hint="eastAsia"/>
        </w:rPr>
        <w:br/>
      </w:r>
      <w:r>
        <w:rPr>
          <w:rFonts w:hint="eastAsia"/>
        </w:rPr>
        <w:t>　　8.3 高压容器中国企业SWOT分析</w:t>
      </w:r>
      <w:r>
        <w:rPr>
          <w:rFonts w:hint="eastAsia"/>
        </w:rPr>
        <w:br/>
      </w:r>
      <w:r>
        <w:rPr>
          <w:rFonts w:hint="eastAsia"/>
        </w:rPr>
        <w:t>　　8.4 中国高压容器行业政策环境分析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高压容器行业产业链简介</w:t>
      </w:r>
      <w:r>
        <w:rPr>
          <w:rFonts w:hint="eastAsia"/>
        </w:rPr>
        <w:br/>
      </w:r>
      <w:r>
        <w:rPr>
          <w:rFonts w:hint="eastAsia"/>
        </w:rPr>
        <w:t>　　　　9.1.1 高压容器行业供应链分析</w:t>
      </w:r>
      <w:r>
        <w:rPr>
          <w:rFonts w:hint="eastAsia"/>
        </w:rPr>
        <w:br/>
      </w:r>
      <w:r>
        <w:rPr>
          <w:rFonts w:hint="eastAsia"/>
        </w:rPr>
        <w:t>　　　　9.1.2 高压容器主要原料及供应情况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高压容器行业采购模式</w:t>
      </w:r>
      <w:r>
        <w:rPr>
          <w:rFonts w:hint="eastAsia"/>
        </w:rPr>
        <w:br/>
      </w:r>
      <w:r>
        <w:rPr>
          <w:rFonts w:hint="eastAsia"/>
        </w:rPr>
        <w:t>　　9.3 高压容器行业生产模式</w:t>
      </w:r>
      <w:r>
        <w:rPr>
          <w:rFonts w:hint="eastAsia"/>
        </w:rPr>
        <w:br/>
      </w:r>
      <w:r>
        <w:rPr>
          <w:rFonts w:hint="eastAsia"/>
        </w:rPr>
        <w:t>　　9.4 高压容器行业销售模式及销售渠道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高压容器行业发展主要特点</w:t>
      </w:r>
      <w:r>
        <w:rPr>
          <w:rFonts w:hint="eastAsia"/>
        </w:rPr>
        <w:br/>
      </w:r>
      <w:r>
        <w:rPr>
          <w:rFonts w:hint="eastAsia"/>
        </w:rPr>
        <w:t>　　表 4： 高压容器行业发展有利因素分析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进入高压容器行业壁垒</w:t>
      </w:r>
      <w:r>
        <w:rPr>
          <w:rFonts w:hint="eastAsia"/>
        </w:rPr>
        <w:br/>
      </w:r>
      <w:r>
        <w:rPr>
          <w:rFonts w:hint="eastAsia"/>
        </w:rPr>
        <w:t>　　表 7： 高压容器主要企业在国际市场占有率（按销量，2023-2026）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2025年高压容器主要企业在国际市场排名（按销量）&amp;（个）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全球市场主要企业高压容器销量（2023-2026）&amp;（个）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高压容器主要企业在国际市场占有率（按收入，2023-2026）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全球市场主要企业高压容器销售价格（2023-2026）&amp;（元/个）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高压容器主要企业在中国市场占有率（按销量，2023-2026）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2025年高压容器主要企业在中国市场排名（按销量）&amp;（个）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中国市场主要企业高压容器销量（2023-2026）&amp;（个）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高压容器主要企业在中国市场占有率（按收入，2023-2026）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全球主要地区高压容器产量增速（CAGR）：（2021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全球主要地区高压容器产量（2021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全球主要地区高压容器产量（2021-2026）&amp;（个）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全球主要地区高压容器产量（2027-2032）&amp;（个）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全球主要地区高压容器产量市场份额（2021-2026）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中国市场高压容器产量、销量、进出口（2021-2026）&amp;（个）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中国市场高压容器产量、销量、进出口预测（2027-2032）&amp;（个）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全球主要地区高压容器销售收入增速：（2021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全球主要地区高压容器销量（个）：2021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全球主要地区高压容器销量（2021-2026）&amp;（个）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全球主要地区高压容器销量市场份额（2021-2026）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全球主要地区高压容器销量（2027-2032）&amp;（个）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全球主要地区高压容器销量份额（2027-2032）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高压容器销量（个）、收入（万元）、价格（元/个）及毛利率（2021-2026）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高压容器销量（个）、收入（万元）、价格（元/个）及毛利率（2021-2026）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高压容器销量（个）、收入（万元）、价格（元/个）及毛利率（2021-2026）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高压容器生产基地、销售区域、竞争对手及市场地位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高压容器产品规格、参数及市场应用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高压容器销量（个）、收入（万元）、价格（元/个）及毛利率（2021-2026）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全球不同产品类型高压容器销量（2021-2026）&amp;（个）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全球不同产品类型高压容器销量市场份额（2021-2026）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全球不同产品类型高压容器销量预测（2027-2032）&amp;（个）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全球市场不同产品类型高压容器销量市场份额预测（2027-2032）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全球不同产品类型高压容器收入（2021-2026）&amp;（万元）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全球不同产品类型高压容器收入市场份额（2021-2026）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全球不同产品类型高压容器收入预测（2027-2032）&amp;（万元）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全球不同产品类型高压容器收入市场份额预测（2027-2032）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中国不同产品类型高压容器销量（2021-2026）&amp;（个）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137： 中国不同产品类型高压容器销量市场份额（2021-2026）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中国不同产品类型高压容器销量预测（2027-2032）&amp;（个）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全球市场不同产品类型高压容器销量市场份额预测（2027-2032）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中国不同产品类型高压容器收入（2021-2026）&amp;（万元）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中国不同产品类型高压容器收入市场份额（2021-2026）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中国不同产品类型高压容器收入预测（2027-2032）&amp;（万元）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中国不同产品类型高压容器收入市场份额预测（2027-2032）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全球不同应用高压容器销量（2021-2026）&amp;（个）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145： 全球不同应用高压容器销量市场份额（2021-2026）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全球不同应用高压容器销量预测（2027-2032）&amp;（个）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147： 全球市场不同应用高压容器销量市场份额预测（2027-2032）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全球不同应用高压容器收入（2021-2026）&amp;（万元）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全球不同应用高压容器收入市场份额（2021-2026）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全球不同应用高压容器收入预测（2027-2032）&amp;（万元）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全球不同应用高压容器收入市场份额预测（2027-2032）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中国不同应用高压容器销量（2021-2026）&amp;（个）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153： 中国不同应用高压容器销量市场份额（2021-2026）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中国不同应用高压容器销量预测（2027-2032）&amp;（个）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155： 中国市场不同应用高压容器销量市场份额预测（2027-2032）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中国不同应用高压容器收入（2021-2026）&amp;（万元）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中国不同应用高压容器收入市场份额（2021-2026）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中国不同应用高压容器收入预测（2027-2032）&amp;（万元）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中国不同应用高压容器收入市场份额预测（2027-2032）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高压容器行业发展趋势</w:t>
      </w:r>
      <w:r>
        <w:rPr>
          <w:rFonts w:hint="eastAsia"/>
        </w:rPr>
        <w:br/>
      </w:r>
      <w:r>
        <w:rPr>
          <w:rFonts w:hint="eastAsia"/>
        </w:rPr>
        <w:t>　　表 161： 高压容器行业主要驱动因素</w:t>
      </w:r>
      <w:r>
        <w:rPr>
          <w:rFonts w:hint="eastAsia"/>
        </w:rPr>
        <w:br/>
      </w:r>
      <w:r>
        <w:rPr>
          <w:rFonts w:hint="eastAsia"/>
        </w:rPr>
        <w:t>　　表 162： 高压容器行业供应链分析</w:t>
      </w:r>
      <w:r>
        <w:rPr>
          <w:rFonts w:hint="eastAsia"/>
        </w:rPr>
        <w:br/>
      </w:r>
      <w:r>
        <w:rPr>
          <w:rFonts w:hint="eastAsia"/>
        </w:rPr>
        <w:t>　　表 163： 高压容器上游原料供应商</w:t>
      </w:r>
      <w:r>
        <w:rPr>
          <w:rFonts w:hint="eastAsia"/>
        </w:rPr>
        <w:br/>
      </w:r>
      <w:r>
        <w:rPr>
          <w:rFonts w:hint="eastAsia"/>
        </w:rPr>
        <w:t>　　表 164： 高压容器主要地区不同应用客户分析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高压容器典型经销商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钛产品图片</w:t>
      </w:r>
      <w:r>
        <w:rPr>
          <w:rFonts w:hint="eastAsia"/>
        </w:rPr>
        <w:br/>
      </w:r>
      <w:r>
        <w:rPr>
          <w:rFonts w:hint="eastAsia"/>
        </w:rPr>
        <w:t>　　图 5： 钢产品图片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镍材料产品图片</w:t>
      </w:r>
      <w:r>
        <w:rPr>
          <w:rFonts w:hint="eastAsia"/>
        </w:rPr>
        <w:br/>
      </w:r>
      <w:r>
        <w:rPr>
          <w:rFonts w:hint="eastAsia"/>
        </w:rPr>
        <w:t>　　图 8： 锆产品图片</w:t>
      </w:r>
      <w:r>
        <w:rPr>
          <w:rFonts w:hint="eastAsia"/>
        </w:rPr>
        <w:br/>
      </w:r>
      <w:r>
        <w:rPr>
          <w:rFonts w:hint="eastAsia"/>
        </w:rPr>
        <w:t>　　图 9： 复合材料产品图片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全球不同应用高压容器市场份额2025 &amp; 2032</w:t>
      </w:r>
      <w:r>
        <w:rPr>
          <w:rFonts w:hint="eastAsia"/>
        </w:rPr>
        <w:br/>
      </w:r>
      <w:r>
        <w:rPr>
          <w:rFonts w:hint="eastAsia"/>
        </w:rPr>
        <w:t>　　图 12： 石化</w:t>
      </w:r>
      <w:r>
        <w:rPr>
          <w:rFonts w:hint="eastAsia"/>
        </w:rPr>
        <w:br/>
      </w:r>
      <w:r>
        <w:rPr>
          <w:rFonts w:hint="eastAsia"/>
        </w:rPr>
        <w:t>　　图 13： 化工领域</w:t>
      </w:r>
      <w:r>
        <w:rPr>
          <w:rFonts w:hint="eastAsia"/>
        </w:rPr>
        <w:br/>
      </w:r>
      <w:r>
        <w:rPr>
          <w:rFonts w:hint="eastAsia"/>
        </w:rPr>
        <w:t>　　图 14： 煤化工</w:t>
      </w:r>
      <w:r>
        <w:rPr>
          <w:rFonts w:hint="eastAsia"/>
        </w:rPr>
        <w:br/>
      </w:r>
      <w:r>
        <w:rPr>
          <w:rFonts w:hint="eastAsia"/>
        </w:rPr>
        <w:t>　　图 15： 核能</w:t>
      </w:r>
      <w:r>
        <w:rPr>
          <w:rFonts w:hint="eastAsia"/>
        </w:rPr>
        <w:br/>
      </w:r>
      <w:r>
        <w:rPr>
          <w:rFonts w:hint="eastAsia"/>
        </w:rPr>
        <w:t>　　图 16： 有色金属</w:t>
      </w:r>
      <w:r>
        <w:rPr>
          <w:rFonts w:hint="eastAsia"/>
        </w:rPr>
        <w:br/>
      </w:r>
      <w:r>
        <w:rPr>
          <w:rFonts w:hint="eastAsia"/>
        </w:rPr>
        <w:t>　　图 17： 其他领域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2025年全球前五大生产商高压容器市场份额</w:t>
      </w:r>
      <w:r>
        <w:rPr>
          <w:rFonts w:hint="eastAsia"/>
        </w:rPr>
        <w:br/>
      </w:r>
      <w:r>
        <w:rPr>
          <w:rFonts w:hint="eastAsia"/>
        </w:rPr>
        <w:t>　　图 19： 2025年全球高压容器第一梯队、第二梯队和第三梯队厂商及市场份额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全球高压容器产能、产量、产能利用率及发展趋势（2021-2032）&amp;（个）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全球高压容器产量、需求量及发展趋势（2021-2032）&amp;（个）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全球主要地区高压容器产量市场份额（2021-2032）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中国高压容器产能、产量、产能利用率及发展趋势（2021-2032）&amp;（个）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中国高压容器产量、市场需求量及发展趋势（2021-2032）&amp;（个）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全球高压容器市场销售额及增长率：（2021-2032）&amp;（万元）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全球市场高压容器市场规模：2021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全球市场高压容器销量及增长率（2021-2032）&amp;（个）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全球市场高压容器价格趋势（2021-2032）&amp;（元/个）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全球主要地区高压容器销售收入（2021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全球主要地区高压容器销售收入市场份额（2021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北美市场高压容器销量及增长率（2021-2032）&amp;（个）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北美市场高压容器收入及增长率（2021-2032）&amp;（万元）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欧洲市场高压容器销量及增长率（2021-2032）&amp;（个）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欧洲市场高压容器收入及增长率（2021-2032）&amp;（万元）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中国市场高压容器销量及增长率（2021-2032）&amp;（个）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中国市场高压容器收入及增长率（2021-2032）&amp;（万元）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日本市场高压容器销量及增长率（2021-2032）&amp;（个）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日本市场高压容器收入及增长率（2021-2032）&amp;（万元）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东南亚市场高压容器销量及增长率（2021-2032）&amp;（个）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东南亚市场高压容器收入及增长率（2021-2032）&amp;（万元）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印度市场高压容器销量及增长率（2021-2032）&amp;（个）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印度市场高压容器收入及增长率（2021-2032）&amp;（万元）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南美市场高压容器销量及增长率（2021-2032）&amp;（个）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44： 南美市场高压容器收入及增长率（2021-2032）&amp;（万元）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中东市场高压容器销量及增长率（2021-2032）&amp;（个）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46： 中东市场高压容器收入及增长率（2021-2032）&amp;（万元）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全球不同产品类型高压容器价格走势（2021-2032）&amp;（元/个）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全球不同应用高压容器价格走势（2021-2032）&amp;（元/个）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高压容器中国企业SWOT分析</w:t>
      </w:r>
      <w:r>
        <w:rPr>
          <w:rFonts w:hint="eastAsia"/>
        </w:rPr>
        <w:br/>
      </w:r>
      <w:r>
        <w:rPr>
          <w:rFonts w:hint="eastAsia"/>
        </w:rPr>
        <w:t>　　图 50： 高压容器产业链</w:t>
      </w:r>
      <w:r>
        <w:rPr>
          <w:rFonts w:hint="eastAsia"/>
        </w:rPr>
        <w:br/>
      </w:r>
      <w:r>
        <w:rPr>
          <w:rFonts w:hint="eastAsia"/>
        </w:rPr>
        <w:t>　　图 51： 高压容器行业采购模式分析</w:t>
      </w:r>
      <w:r>
        <w:rPr>
          <w:rFonts w:hint="eastAsia"/>
        </w:rPr>
        <w:br/>
      </w:r>
      <w:r>
        <w:rPr>
          <w:rFonts w:hint="eastAsia"/>
        </w:rPr>
        <w:t>　　图 52： 高压容器行业生产模式</w:t>
      </w:r>
      <w:r>
        <w:rPr>
          <w:rFonts w:hint="eastAsia"/>
        </w:rPr>
        <w:br/>
      </w:r>
      <w:r>
        <w:rPr>
          <w:rFonts w:hint="eastAsia"/>
        </w:rPr>
        <w:t>　　图 53： 高压容器行业销售模式分析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0476339324814" w:history="1">
        <w:r>
          <w:rPr>
            <w:rStyle w:val="Hyperlink"/>
          </w:rPr>
          <w:t>全球与中国高压容器行业发展调研及前景趋势报告（2026-2032年）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0476339324814" w:history="1">
        <w:r>
          <w:rPr>
            <w:rStyle w:val="Hyperlink"/>
          </w:rPr>
          <w:t>https://www.20087.com/5/25/GaoYaRongQiFaZhanQianJing.html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热点：超高压压力容器、高压容器压力范围、压力容器证怎么办理、高压容器的使用压力较高,密封是个关键、压力容器等级划分、高压容器厂家、江苏压力容器厂家排名、高压容器的代号、热等静压原理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c6cb77f1d433f" w:history="1">
      <w:r>
        <w:rPr>
          <w:rStyle w:val="Hyperlink"/>
        </w:rPr>
        <w:t>全球与中国高压容器行业发展调研及前景趋势报告（2026-2032年）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aoYaRongQiFaZhanQianJing.html" TargetMode="External" Id="R036047633932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aoYaRongQiFaZhanQianJing.html" TargetMode="External" Id="Ra87c6cb77f1d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2025-12-31T08:21:59Z</dcterms:created>
  <dcterms:modified xsi:type="dcterms:W3CDTF">2025-12-31T09:21:59Z</dcterms:modified>
  <dc:subject>全球与中国高压容器行业发展调研及前景趋势报告（2026-2032年）</dc:subject>
  <dc:title>全球与中国高压容器行业发展调研及前景趋势报告（2026-2032年）</dc:title>
  <cp:keywords>全球与中国高压容器行业发展调研及前景趋势报告（2026-2032年）</cp:keywords>
  <dc:description>全球与中国高压容器行业发展调研及前景趋势报告（2026-2032年）</dc:description>
</cp:coreProperties>
</file>