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c449b08a94541" w:history="1">
              <w:r>
                <w:rPr>
                  <w:rStyle w:val="Hyperlink"/>
                </w:rPr>
                <w:t>2025-2031年中国公母线行业研究与市场前景分析报告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c449b08a94541" w:history="1">
              <w:r>
                <w:rPr>
                  <w:rStyle w:val="Hyperlink"/>
                </w:rPr>
                <w:t>2025-2031年中国公母线行业研究与市场前景分析报告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c449b08a94541" w:history="1">
                <w:r>
                  <w:rPr>
                    <w:rStyle w:val="Hyperlink"/>
                  </w:rPr>
                  <w:t>https://www.20087.com/6/05/GongMuXianFaZhanXianZhuangQianJing.html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母线是电力系统中用于传输和分配大电流的刚性导体装置，通常由铜或铝制成，分为带有凸出导电片的“公线”和带有对应凹槽接口的“母线”，通过插接方式实现电气连接，广泛应用于变电站、发电厂、工业厂房及高层建筑的配电系统中。目前，公母线系统多采用全封闭金属外壳结构，具备良好的绝缘性能、散热能力与抗电磁干扰特性，支持高密度电流传输与模块化扩展。其安装依赖精确的对位与紧固技术，确保接触面压力均匀，降低接触电阻与温升风险。行业关注导体材料的纯度与导电率、绝缘材料的耐热等级与阻燃性能、外壳的机械强度与防护等级，以及在长期运行中的热循环稳定性与防腐蚀能力，尤其在高负荷与紧凑空间应用中，对系统的安全裕度与维护便捷性要求较高。</w:t>
      </w:r>
      <w:r>
        <w:rPr>
          <w:rFonts w:hint="eastAsia"/>
        </w:rPr>
        <w:br/>
      </w:r>
      <w:r>
        <w:rPr>
          <w:rFonts w:hint="eastAsia"/>
        </w:rPr>
        <w:t>　　未来，公母线将向高性能复合导体材料应用、集成化状态监测系统与高密度紧凑型结构设计方向发展。高性能复合导体材料应用将探索铜包铝、纳米改性铜基合金或高导热绝缘复合材料，以实现轻量化、高导电性与优异散热性能的协同优化，提升单位截面积的载流能力。集成化状态监测系统将嵌入温度传感器、局部放电检测单元与微位移监测装置，实时采集连接点温升、绝缘状态与机械应力数据，支持早期故障预警与预测性维护。高密度紧凑型结构设计将优化内部电场分布与气流通道，缩小整体体积以适应城市地下配电室、数据中心等空间受限场景，同时提升防尘、防水与抗震性能。在可持续性方面，推广可回收金属材料与无卤阻燃绝缘体系，降低全生命周期环境影响。长远来看，公母线不仅是大电流传输通道，更是智能电网中关键的物理连接枢纽，其发展将推动电力传输技术向更高效、更可靠与更高智能化水平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c449b08a94541" w:history="1">
        <w:r>
          <w:rPr>
            <w:rStyle w:val="Hyperlink"/>
          </w:rPr>
          <w:t>2025-2031年中国公母线行业研究与市场前景分析报告</w:t>
        </w:r>
      </w:hyperlink>
      <w:r>
        <w:rPr>
          <w:rFonts w:hint="eastAsia"/>
        </w:rPr>
        <w:t>》依托权威机构及行业协会数据，结合公母线行业的宏观环境与微观实践，从公母线市场规模、市场需求、技术现状及产业链结构等多维度进行了系统调研与分析。报告通过严谨的研究方法与翔实的数据支持，辅以直观图表，全面剖析了公母线行业发展趋势、重点企业表现及市场竞争格局，并通过SWOT分析揭示了行业机遇与潜在风险，为公母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公母线行业概述</w:t>
      </w:r>
      <w:r>
        <w:rPr>
          <w:rFonts w:hint="eastAsia"/>
        </w:rPr>
        <w:br/>
      </w:r>
      <w:r>
        <w:rPr>
          <w:rFonts w:hint="eastAsia"/>
        </w:rPr>
        <w:t>　　第一节 公母线定义与分类</w:t>
      </w:r>
      <w:r>
        <w:rPr>
          <w:rFonts w:hint="eastAsia"/>
        </w:rPr>
        <w:br/>
      </w:r>
      <w:r>
        <w:rPr>
          <w:rFonts w:hint="eastAsia"/>
        </w:rPr>
        <w:t>　　第二节 公母线应用领域</w:t>
      </w:r>
      <w:r>
        <w:rPr>
          <w:rFonts w:hint="eastAsia"/>
        </w:rPr>
        <w:br/>
      </w:r>
      <w:r>
        <w:rPr>
          <w:rFonts w:hint="eastAsia"/>
        </w:rPr>
        <w:t>　　第三节 公母线行业经济指标分析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一、公母线行业赢利性评估</w:t>
      </w:r>
      <w:r>
        <w:rPr>
          <w:rFonts w:hint="eastAsia"/>
        </w:rPr>
        <w:br/>
      </w:r>
      <w:r>
        <w:rPr>
          <w:rFonts w:hint="eastAsia"/>
        </w:rPr>
        <w:t>　　　　二、公母线行业成长速度分析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三、公母线附加值提升空间探讨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五、公母线行业风险性评估</w:t>
      </w:r>
      <w:r>
        <w:rPr>
          <w:rFonts w:hint="eastAsia"/>
        </w:rPr>
        <w:br/>
      </w:r>
      <w:r>
        <w:rPr>
          <w:rFonts w:hint="eastAsia"/>
        </w:rPr>
        <w:t>　　　　六、公母线行业周期性分析</w:t>
      </w:r>
      <w:r>
        <w:rPr>
          <w:rFonts w:hint="eastAsia"/>
        </w:rPr>
        <w:br/>
      </w:r>
      <w:r>
        <w:rPr>
          <w:rFonts w:hint="eastAsia"/>
        </w:rPr>
        <w:t>　　　　七、公母线行业竞争程度指标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八、公母线行业成熟度综合分析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公母线产业链及经营模式分析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全球公母线市场发展分析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一、全球公母线行业市场规模与趋势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三、全球公母线行业竞争格局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一、公母线行业发展趋势</w:t>
      </w:r>
      <w:r>
        <w:rPr>
          <w:rFonts w:hint="eastAsia"/>
        </w:rPr>
        <w:br/>
      </w:r>
      <w:r>
        <w:rPr>
          <w:rFonts w:hint="eastAsia"/>
        </w:rPr>
        <w:t>　　　　二、公母线行业发展潜力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三、2025-2031年公母线产量预测</w:t>
      </w:r>
      <w:r>
        <w:rPr>
          <w:rFonts w:hint="eastAsia"/>
        </w:rPr>
        <w:br/>
      </w:r>
      <w:r>
        <w:rPr>
          <w:rFonts w:hint="eastAsia"/>
        </w:rPr>
        <w:t>　　第三节 2025-2031年公母线市场需求与销售分析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一、2024-2025年公母线行业需求现状</w:t>
      </w:r>
      <w:r>
        <w:rPr>
          <w:rFonts w:hint="eastAsia"/>
        </w:rPr>
        <w:br/>
      </w:r>
      <w:r>
        <w:rPr>
          <w:rFonts w:hint="eastAsia"/>
        </w:rPr>
        <w:t>　　　　二、公母线客户群体与需求特点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国内外公母线行业技术差距分析及差距形成的主要原因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公母线行业进口规模与来源分析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一、2019-2024年公母线进口规模分析</w:t>
      </w:r>
      <w:r>
        <w:rPr>
          <w:rFonts w:hint="eastAsia"/>
        </w:rPr>
        <w:br/>
      </w:r>
      <w:r>
        <w:rPr>
          <w:rFonts w:hint="eastAsia"/>
        </w:rPr>
        <w:t>　　　　二、公母线主要进口来源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一、2019-2024年公母线出口规模分析</w:t>
      </w:r>
      <w:r>
        <w:rPr>
          <w:rFonts w:hint="eastAsia"/>
        </w:rPr>
        <w:br/>
      </w:r>
      <w:r>
        <w:rPr>
          <w:rFonts w:hint="eastAsia"/>
        </w:rPr>
        <w:t>　　　　二、公母线主要出口目的地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一、公母线企业数量与结构</w:t>
      </w:r>
      <w:r>
        <w:rPr>
          <w:rFonts w:hint="eastAsia"/>
        </w:rPr>
        <w:br/>
      </w:r>
      <w:r>
        <w:rPr>
          <w:rFonts w:hint="eastAsia"/>
        </w:rPr>
        <w:t>　　　　二、公母线从业人员规模</w:t>
      </w:r>
      <w:r>
        <w:rPr>
          <w:rFonts w:hint="eastAsia"/>
        </w:rPr>
        <w:br/>
      </w:r>
      <w:r>
        <w:rPr>
          <w:rFonts w:hint="eastAsia"/>
        </w:rPr>
        <w:t>　　　　三、公母线行业资产状况</w:t>
      </w:r>
      <w:r>
        <w:rPr>
          <w:rFonts w:hint="eastAsia"/>
        </w:rPr>
        <w:br/>
      </w:r>
      <w:r>
        <w:rPr>
          <w:rFonts w:hint="eastAsia"/>
        </w:rPr>
        <w:t>　　第二节 中国公母线行业财务指标总体分析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中国公母线行业竞争格局分析</w:t>
      </w:r>
      <w:r>
        <w:rPr>
          <w:rFonts w:hint="eastAsia"/>
        </w:rPr>
        <w:br/>
      </w:r>
      <w:r>
        <w:rPr>
          <w:rFonts w:hint="eastAsia"/>
        </w:rPr>
        <w:t>　　第一节 公母线行业竞争格局总览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2024-2025年公母线行业竞争力分析</w:t>
      </w:r>
      <w:r>
        <w:rPr>
          <w:rFonts w:hint="eastAsia"/>
        </w:rPr>
        <w:br/>
      </w:r>
      <w:r>
        <w:rPr>
          <w:rFonts w:hint="eastAsia"/>
        </w:rPr>
        <w:t>　　　　一、公母线供应商议价能力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2025年中国公母线企业发展策略分析</w:t>
      </w:r>
      <w:r>
        <w:rPr>
          <w:rFonts w:hint="eastAsia"/>
        </w:rPr>
        <w:br/>
      </w:r>
      <w:r>
        <w:rPr>
          <w:rFonts w:hint="eastAsia"/>
        </w:rPr>
        <w:t>　　第一节 公母线市场策略分析</w:t>
      </w:r>
      <w:r>
        <w:rPr>
          <w:rFonts w:hint="eastAsia"/>
        </w:rPr>
        <w:br/>
      </w:r>
      <w:r>
        <w:rPr>
          <w:rFonts w:hint="eastAsia"/>
        </w:rPr>
        <w:t>　　　　一、公母线市场定位与拓展策略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公母线销售策略分析</w:t>
      </w:r>
      <w:r>
        <w:rPr>
          <w:rFonts w:hint="eastAsia"/>
        </w:rPr>
        <w:br/>
      </w:r>
      <w:r>
        <w:rPr>
          <w:rFonts w:hint="eastAsia"/>
        </w:rPr>
        <w:t>　　　　一、公母线销售渠道与网络建设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提高公母线企业竞争力建议</w:t>
      </w:r>
      <w:r>
        <w:rPr>
          <w:rFonts w:hint="eastAsia"/>
        </w:rPr>
        <w:br/>
      </w:r>
      <w:r>
        <w:rPr>
          <w:rFonts w:hint="eastAsia"/>
        </w:rPr>
        <w:t>　　　　一、公母线技术创新与管理优化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公母线品牌战略思考</w:t>
      </w:r>
      <w:r>
        <w:rPr>
          <w:rFonts w:hint="eastAsia"/>
        </w:rPr>
        <w:br/>
      </w:r>
      <w:r>
        <w:rPr>
          <w:rFonts w:hint="eastAsia"/>
        </w:rPr>
        <w:t>　　　　一、公母线品牌建设与维护</w:t>
      </w:r>
      <w:r>
        <w:rPr>
          <w:rFonts w:hint="eastAsia"/>
        </w:rPr>
        <w:br/>
      </w:r>
      <w:r>
        <w:rPr>
          <w:rFonts w:hint="eastAsia"/>
        </w:rPr>
        <w:t>　　　　二、公母线品牌影响力与市场竞争力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中国公母线行业风险与对策</w:t>
      </w:r>
      <w:r>
        <w:rPr>
          <w:rFonts w:hint="eastAsia"/>
        </w:rPr>
        <w:br/>
      </w:r>
      <w:r>
        <w:rPr>
          <w:rFonts w:hint="eastAsia"/>
        </w:rPr>
        <w:t>　　第一节 公母线行业SWOT分析</w:t>
      </w:r>
      <w:r>
        <w:rPr>
          <w:rFonts w:hint="eastAsia"/>
        </w:rPr>
        <w:br/>
      </w:r>
      <w:r>
        <w:rPr>
          <w:rFonts w:hint="eastAsia"/>
        </w:rPr>
        <w:t>　　　　一、公母线行业优势分析</w:t>
      </w:r>
      <w:r>
        <w:rPr>
          <w:rFonts w:hint="eastAsia"/>
        </w:rPr>
        <w:br/>
      </w:r>
      <w:r>
        <w:rPr>
          <w:rFonts w:hint="eastAsia"/>
        </w:rPr>
        <w:t>　　　　二、公母线行业劣势分析</w:t>
      </w:r>
      <w:r>
        <w:rPr>
          <w:rFonts w:hint="eastAsia"/>
        </w:rPr>
        <w:br/>
      </w:r>
      <w:r>
        <w:rPr>
          <w:rFonts w:hint="eastAsia"/>
        </w:rPr>
        <w:t>　　　　三、公母线市场机会探索</w:t>
      </w:r>
      <w:r>
        <w:rPr>
          <w:rFonts w:hint="eastAsia"/>
        </w:rPr>
        <w:br/>
      </w:r>
      <w:r>
        <w:rPr>
          <w:rFonts w:hint="eastAsia"/>
        </w:rPr>
        <w:t>　　　　四、公母线市场威胁评估</w:t>
      </w:r>
      <w:r>
        <w:rPr>
          <w:rFonts w:hint="eastAsia"/>
        </w:rPr>
        <w:br/>
      </w:r>
      <w:r>
        <w:rPr>
          <w:rFonts w:hint="eastAsia"/>
        </w:rPr>
        <w:t>　　第二节 公母线行业风险及对策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公母线行业发展环境分析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二、公母线发展趋势分析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二、公母线新兴市场与机遇探索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中~智~林~公母线行业发展建议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公母线行业类别</w:t>
      </w:r>
      <w:r>
        <w:rPr>
          <w:rFonts w:hint="eastAsia"/>
        </w:rPr>
        <w:br/>
      </w:r>
      <w:r>
        <w:rPr>
          <w:rFonts w:hint="eastAsia"/>
        </w:rPr>
        <w:t>　　图表 公母线行业产业链调研</w:t>
      </w:r>
      <w:r>
        <w:rPr>
          <w:rFonts w:hint="eastAsia"/>
        </w:rPr>
        <w:br/>
      </w:r>
      <w:r>
        <w:rPr>
          <w:rFonts w:hint="eastAsia"/>
        </w:rPr>
        <w:t>　　图表 公母线行业现状</w:t>
      </w:r>
      <w:r>
        <w:rPr>
          <w:rFonts w:hint="eastAsia"/>
        </w:rPr>
        <w:br/>
      </w:r>
      <w:r>
        <w:rPr>
          <w:rFonts w:hint="eastAsia"/>
        </w:rPr>
        <w:t>　　图表 公母线行业标准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2024年中国公母线行业产能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2019-2024年中国公母线行业产量统计</w:t>
      </w:r>
      <w:r>
        <w:rPr>
          <w:rFonts w:hint="eastAsia"/>
        </w:rPr>
        <w:br/>
      </w:r>
      <w:r>
        <w:rPr>
          <w:rFonts w:hint="eastAsia"/>
        </w:rPr>
        <w:t>　　图表 公母线行业动态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2019-2024年中国公母线市场需求量</w:t>
      </w:r>
      <w:r>
        <w:rPr>
          <w:rFonts w:hint="eastAsia"/>
        </w:rPr>
        <w:br/>
      </w:r>
      <w:r>
        <w:rPr>
          <w:rFonts w:hint="eastAsia"/>
        </w:rPr>
        <w:t>　　图表 2024年中国公母线行业需求区域调研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2019-2024年中国公母线行情</w:t>
      </w:r>
      <w:r>
        <w:rPr>
          <w:rFonts w:hint="eastAsia"/>
        </w:rPr>
        <w:br/>
      </w:r>
      <w:r>
        <w:rPr>
          <w:rFonts w:hint="eastAsia"/>
        </w:rPr>
        <w:t>　　图表 2019-2024年中国公母线价格走势图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2019-2024年中国公母线行业销售收入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2019-2024年中国公母线行业盈利情况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2019-2024年中国公母线行业利润总额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2019-2024年中国公母线出口统计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**地区公母线市场规模</w:t>
      </w:r>
      <w:r>
        <w:rPr>
          <w:rFonts w:hint="eastAsia"/>
        </w:rPr>
        <w:br/>
      </w:r>
      <w:r>
        <w:rPr>
          <w:rFonts w:hint="eastAsia"/>
        </w:rPr>
        <w:t>　　图表 **地区公母线行业市场需求</w:t>
      </w:r>
      <w:r>
        <w:rPr>
          <w:rFonts w:hint="eastAsia"/>
        </w:rPr>
        <w:br/>
      </w:r>
      <w:r>
        <w:rPr>
          <w:rFonts w:hint="eastAsia"/>
        </w:rPr>
        <w:t>　　图表 **地区公母线市场调研</w:t>
      </w:r>
      <w:r>
        <w:rPr>
          <w:rFonts w:hint="eastAsia"/>
        </w:rPr>
        <w:br/>
      </w:r>
      <w:r>
        <w:rPr>
          <w:rFonts w:hint="eastAsia"/>
        </w:rPr>
        <w:t>　　图表 **地区公母线行业市场需求分析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**地区公母线市场规模</w:t>
      </w:r>
      <w:r>
        <w:rPr>
          <w:rFonts w:hint="eastAsia"/>
        </w:rPr>
        <w:br/>
      </w:r>
      <w:r>
        <w:rPr>
          <w:rFonts w:hint="eastAsia"/>
        </w:rPr>
        <w:t>　　图表 **地区公母线行业市场需求</w:t>
      </w:r>
      <w:r>
        <w:rPr>
          <w:rFonts w:hint="eastAsia"/>
        </w:rPr>
        <w:br/>
      </w:r>
      <w:r>
        <w:rPr>
          <w:rFonts w:hint="eastAsia"/>
        </w:rPr>
        <w:t>　　图表 **地区公母线市场调研</w:t>
      </w:r>
      <w:r>
        <w:rPr>
          <w:rFonts w:hint="eastAsia"/>
        </w:rPr>
        <w:br/>
      </w:r>
      <w:r>
        <w:rPr>
          <w:rFonts w:hint="eastAsia"/>
        </w:rPr>
        <w:t>　　图表 **地区公母线行业市场需求分析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公母线行业竞争对手分析</w:t>
      </w:r>
      <w:r>
        <w:rPr>
          <w:rFonts w:hint="eastAsia"/>
        </w:rPr>
        <w:br/>
      </w:r>
      <w:r>
        <w:rPr>
          <w:rFonts w:hint="eastAsia"/>
        </w:rPr>
        <w:t>　　图表 公母线重点企业（一）基本信息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2025-2031年中国公母线市场需求预测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2025-2031年中国公母线行业市场规模预测</w:t>
      </w:r>
      <w:r>
        <w:rPr>
          <w:rFonts w:hint="eastAsia"/>
        </w:rPr>
        <w:br/>
      </w:r>
      <w:r>
        <w:rPr>
          <w:rFonts w:hint="eastAsia"/>
        </w:rPr>
        <w:t>　　图表 公母线行业准入条件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2025-2031年中国公母线市场前景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2025-2031年中国公母线行业信息化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c449b08a94541" w:history="1">
        <w:r>
          <w:rPr>
            <w:rStyle w:val="Hyperlink"/>
          </w:rPr>
          <w:t>2025-2031年中国公母线行业研究与市场前景分析报告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c449b08a94541" w:history="1">
        <w:r>
          <w:rPr>
            <w:rStyle w:val="Hyperlink"/>
          </w:rPr>
          <w:t>https://www.20087.com/6/05/GongMuXianFaZhanXianZhuangQianJing.html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热点：大母线和小母线区别、公母线和卡侬线区别、公母线怎么区分、公母线与母母线的区别、公母线是什么东西、公母线插头、公线母线是什么意思、公母线插头怎么接、母线的三个基本公式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99cf9879641bb" w:history="1">
      <w:r>
        <w:rPr>
          <w:rStyle w:val="Hyperlink"/>
        </w:rPr>
        <w:t>2025-2031年中国公母线行业研究与市场前景分析报告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MuXianFaZhanXianZhuangQianJing.html" TargetMode="External" Id="R4a2c449b08a9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MuXianFaZhanXianZhuangQianJing.html" TargetMode="External" Id="R4ea99cf9879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2025-08-18T02:23:48Z</dcterms:created>
  <dcterms:modified xsi:type="dcterms:W3CDTF">2025-08-18T03:23:48Z</dcterms:modified>
  <dc:subject>2025-2031年中国公母线行业研究与市场前景分析报告</dc:subject>
  <dc:title>2025-2031年中国公母线行业研究与市场前景分析报告</dc:title>
  <cp:keywords>2025-2031年中国公母线行业研究与市场前景分析报告</cp:keywords>
  <dc:description>2025-2031年中国公母线行业研究与市场前景分析报告</dc:description>
</cp:coreProperties>
</file>