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20c10f1a64ddb" w:history="1">
              <w:r>
                <w:rPr>
                  <w:rStyle w:val="Hyperlink"/>
                </w:rPr>
                <w:t>2025-2031年全球与中国人形机器人旋转执行器行业现状及发展前景报告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20c10f1a64ddb" w:history="1">
              <w:r>
                <w:rPr>
                  <w:rStyle w:val="Hyperlink"/>
                </w:rPr>
                <w:t>2025-2031年全球与中国人形机器人旋转执行器行业现状及发展前景报告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20c10f1a64ddb" w:history="1">
                <w:r>
                  <w:rPr>
                    <w:rStyle w:val="Hyperlink"/>
                  </w:rPr>
                  <w:t>https://www.20087.com/6/25/RenXingJiQiRenXuanZhuanZhiXingQiShiChangQianJingYuCe.html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形机器人旋转执行器是实现仿人运动的关键动力部件，负责驱动关节完成旋转动作，广泛应用于髋、膝、肩、肘等多自由度运动单元。人形机器人旋转执行器集成了电机、减速机构、编码器与控制电路，需在有限空间内提供高扭矩密度、精确位置控制与柔顺力矩输出，以模拟人类肌肉-骨骼系统的运动特性。人形机器人旋转执行器技术路线包括谐波减速、行星齿轮与无框力矩电机组合，兼顾紧凑结构与高传动效率。执行器设计强调轻量化、低惯量与高响应速度，同时具备过载保护与温控管理功能，确保长时间运行的可靠性。在实验室与原型机阶段，部分执行器已实现闭环力控与碰撞检测，支持安全的人机交互。然而，功率密度、散热能力与成本控制仍是制约大规模应用的主要瓶颈，尤其在需要高频动态运动的场景中表现受限。</w:t>
      </w:r>
      <w:r>
        <w:rPr>
          <w:rFonts w:hint="eastAsia"/>
        </w:rPr>
        <w:br/>
      </w:r>
      <w:r>
        <w:rPr>
          <w:rFonts w:hint="eastAsia"/>
        </w:rPr>
        <w:t>　　未来，人形机器人旋转执行器将朝着高性能集成、仿生化与智能化方向持续突破。一体化设计趋势明显，电机、减速器与传感器将深度整合，减少装配误差并提升系统刚性。新材料如高强度复合材料与高温超导线圈的应用，有望在不增加体积的前提下提升输出能力。仿生驱动理念的引入，可能推动柔性执行器、气动人工肌肉或电活性聚合物等新型驱动方式的发展，实现更自然的运动曲线与能量回馈。智能控制算法将增强执行器的自适应能力，根据负载变化实时调节刚度与阻尼，提升运动平顺性与能耗效率。边缘计算能力的嵌入可实现本地决策与故障自诊断，减少对主控系统的依赖。在应用场景上，执行器将支持更高动态性能的任务，如奔跑、跳跃与复杂地形适应。同时，标准化模块的开发将降低制造成本，推动人形机器人向服务、救援与工业协作领域加速落地。整体而言，旋转执行器的技术进步将直接决定人形机器人运动能力的上限，是其实用化与商业化进程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20c10f1a64ddb" w:history="1">
        <w:r>
          <w:rPr>
            <w:rStyle w:val="Hyperlink"/>
          </w:rPr>
          <w:t>2025-2031年全球与中国人形机器人旋转执行器行业现状及发展前景报告</w:t>
        </w:r>
      </w:hyperlink>
      <w:r>
        <w:rPr>
          <w:rFonts w:hint="eastAsia"/>
        </w:rPr>
        <w:t>》全面梳理了人形机器人旋转执行器产业链，结合市场需求和市场规模等数据，深入剖析人形机器人旋转执行器行业现状。报告详细探讨了人形机器人旋转执行器市场竞争格局，重点关注重点企业及其品牌影响力，并分析了人形机器人旋转执行器价格机制和细分市场特征。通过对人形机器人旋转执行器技术现状及未来方向的评估，报告展望了人形机器人旋转执行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人形机器人旋转执行器市场概述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按照不同产品类型，人形机器人旋转执行器主要可以分为如下几个类别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全球不同产品类型人形机器人旋转执行器销售额增长趋势2020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刚性执行器</w:t>
      </w:r>
      <w:r>
        <w:rPr>
          <w:rFonts w:hint="eastAsia"/>
        </w:rPr>
        <w:br/>
      </w:r>
      <w:r>
        <w:rPr>
          <w:rFonts w:hint="eastAsia"/>
        </w:rPr>
        <w:t>　　　　1.2.3 半刚性执行器</w:t>
      </w:r>
      <w:r>
        <w:rPr>
          <w:rFonts w:hint="eastAsia"/>
        </w:rPr>
        <w:br/>
      </w:r>
      <w:r>
        <w:rPr>
          <w:rFonts w:hint="eastAsia"/>
        </w:rPr>
        <w:t>　　1.3 从不同应用，人形机器人旋转执行器主要包括如下几个方面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全球不同应用人形机器人旋转执行器销售额增长趋势2020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公共服务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人形机器人旋转执行器行业背景、发展历史、现状及趋势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人形机器人旋转执行器行业目前现状分析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人形机器人旋转执行器发展趋势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全球人形机器人旋转执行器总体规模分析</w:t>
      </w:r>
      <w:r>
        <w:rPr>
          <w:rFonts w:hint="eastAsia"/>
        </w:rPr>
        <w:br/>
      </w:r>
      <w:r>
        <w:rPr>
          <w:rFonts w:hint="eastAsia"/>
        </w:rPr>
        <w:t>　　2.1 全球人形机器人旋转执行器供需现状及预测（2020-2031）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全球人形机器人旋转执行器产能、产量、产能利用率及发展趋势（2020-2031）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全球人形机器人旋转执行器产量、需求量及发展趋势（2020-2031）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全球主要地区人形机器人旋转执行器产量及发展趋势（2020-2031）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全球主要地区人形机器人旋转执行器产量（2020-2025）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全球主要地区人形机器人旋转执行器产量（2026-2031）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全球主要地区人形机器人旋转执行器产量市场份额（2020-2031）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中国人形机器人旋转执行器供需现状及预测（2020-2031）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中国人形机器人旋转执行器产能、产量、产能利用率及发展趋势（2020-2031）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中国人形机器人旋转执行器产量、市场需求量及发展趋势（2020-2031）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全球人形机器人旋转执行器销量及销售额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全球市场人形机器人旋转执行器销售额（2020-2031）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全球市场人形机器人旋转执行器销量（2020-2031）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全球市场人形机器人旋转执行器价格趋势（2020-2031）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全球人形机器人旋转执行器主要地区分析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全球主要地区人形机器人旋转执行器市场规模分析：2020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全球主要地区人形机器人旋转执行器销售收入及市场份额（2020-2025年）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全球主要地区人形机器人旋转执行器销售收入预测（2026-2031年）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全球主要地区人形机器人旋转执行器销量分析：2020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全球主要地区人形机器人旋转执行器销量及市场份额（2020-2025年）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全球主要地区人形机器人旋转执行器销量及市场份额预测（2026-2031）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印度市场人形机器人旋转执行器销量、收入及增长率（2020-2031）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全球市场主要厂商人形机器人旋转执行器产能市场份额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全球市场主要厂商人形机器人旋转执行器销量（2020-2025）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全球市场主要厂商人形机器人旋转执行器销量（2020-2025）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全球市场主要厂商人形机器人旋转执行器销售收入（2020-2025）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全球市场主要厂商人形机器人旋转执行器销售价格（2020-2025）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2024年全球主要生产商人形机器人旋转执行器收入排名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中国市场主要厂商人形机器人旋转执行器销量（2020-2025）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中国市场主要厂商人形机器人旋转执行器销量（2020-2025）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中国市场主要厂商人形机器人旋转执行器销售收入（2020-2025）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2024年中国主要生产商人形机器人旋转执行器收入排名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中国市场主要厂商人形机器人旋转执行器销售价格（2020-2025）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全球主要厂商人形机器人旋转执行器总部及产地分布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全球主要厂商成立时间及人形机器人旋转执行器商业化日期</w:t>
      </w:r>
      <w:r>
        <w:rPr>
          <w:rFonts w:hint="eastAsia"/>
        </w:rPr>
        <w:br/>
      </w:r>
      <w:r>
        <w:rPr>
          <w:rFonts w:hint="eastAsia"/>
        </w:rPr>
        <w:t>　　4.6 全球主要厂商人形机器人旋转执行器产品类型及应用</w:t>
      </w:r>
      <w:r>
        <w:rPr>
          <w:rFonts w:hint="eastAsia"/>
        </w:rPr>
        <w:br/>
      </w:r>
      <w:r>
        <w:rPr>
          <w:rFonts w:hint="eastAsia"/>
        </w:rPr>
        <w:t>　　4.7 人形机器人旋转执行器行业集中度、竞争程度分析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人形机器人旋转执行器行业集中度分析：2024年全球Top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全球人形机器人旋转执行器第一梯队、第二梯队和第三梯队生产商（品牌）及市场份额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人形机器人旋转执行器销量、收入、价格及毛利率（2020-2025）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不同产品类型人形机器人旋转执行器分析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全球不同产品类型人形机器人旋转执行器销量（2020-2031）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全球不同产品类型人形机器人旋转执行器销量及市场份额（2020-2025）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全球不同产品类型人形机器人旋转执行器销量预测（2026-2031）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全球不同产品类型人形机器人旋转执行器收入（2020-2031）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全球不同产品类型人形机器人旋转执行器收入及市场份额（2020-2025）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全球不同产品类型人形机器人旋转执行器收入预测（2026-2031）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全球不同产品类型人形机器人旋转执行器价格走势（2020-2031）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不同应用人形机器人旋转执行器分析</w:t>
      </w:r>
      <w:r>
        <w:rPr>
          <w:rFonts w:hint="eastAsia"/>
        </w:rPr>
        <w:br/>
      </w:r>
      <w:r>
        <w:rPr>
          <w:rFonts w:hint="eastAsia"/>
        </w:rPr>
        <w:t>　　7.1 全球不同应用人形机器人旋转执行器销量（2020-2031）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全球不同应用人形机器人旋转执行器销量及市场份额（2020-2025）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全球不同应用人形机器人旋转执行器销量预测（2026-2031）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全球不同应用人形机器人旋转执行器收入（2020-2031）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全球不同应用人形机器人旋转执行器收入及市场份额（2020-2025）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全球不同应用人形机器人旋转执行器收入预测（2026-2031）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全球不同应用人形机器人旋转执行器价格走势（2020-2031）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人形机器人旋转执行器产业链分析</w:t>
      </w:r>
      <w:r>
        <w:rPr>
          <w:rFonts w:hint="eastAsia"/>
        </w:rPr>
        <w:br/>
      </w:r>
      <w:r>
        <w:rPr>
          <w:rFonts w:hint="eastAsia"/>
        </w:rPr>
        <w:t>　　8.2 人形机器人旋转执行器工艺制造技术分析</w:t>
      </w:r>
      <w:r>
        <w:rPr>
          <w:rFonts w:hint="eastAsia"/>
        </w:rPr>
        <w:br/>
      </w:r>
      <w:r>
        <w:rPr>
          <w:rFonts w:hint="eastAsia"/>
        </w:rPr>
        <w:t>　　8.3 人形机器人旋转执行器产业上游供应分析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人形机器人旋转执行器下游客户分析</w:t>
      </w:r>
      <w:r>
        <w:rPr>
          <w:rFonts w:hint="eastAsia"/>
        </w:rPr>
        <w:br/>
      </w:r>
      <w:r>
        <w:rPr>
          <w:rFonts w:hint="eastAsia"/>
        </w:rPr>
        <w:t>　　8.5 人形机器人旋转执行器销售渠道分析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人形机器人旋转执行器行业发展机遇及主要驱动因素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人形机器人旋转执行器行业发展面临的风险</w:t>
      </w:r>
      <w:r>
        <w:rPr>
          <w:rFonts w:hint="eastAsia"/>
        </w:rPr>
        <w:br/>
      </w:r>
      <w:r>
        <w:rPr>
          <w:rFonts w:hint="eastAsia"/>
        </w:rPr>
        <w:t>　　9.3 人形机器人旋转执行器行业政策分析</w:t>
      </w:r>
      <w:r>
        <w:rPr>
          <w:rFonts w:hint="eastAsia"/>
        </w:rPr>
        <w:br/>
      </w:r>
      <w:r>
        <w:rPr>
          <w:rFonts w:hint="eastAsia"/>
        </w:rPr>
        <w:t>　　9.4 人形机器人旋转执行器中国企业SWOT分析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全球不同产品类型人形机器人旋转执行器销售额增长（CAGR）趋势2020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人形机器人旋转执行器行业目前发展现状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人形机器人旋转执行器发展趋势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全球主要地区人形机器人旋转执行器产量增速（CAGR）：（2020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全球主要地区人形机器人旋转执行器产量（2020-2025）&amp;（千件）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全球主要地区人形机器人旋转执行器产量（2026-2031）&amp;（千件）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全球主要地区人形机器人旋转执行器产量市场份额（2020-2025）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全球主要地区人形机器人旋转执行器产量（2026-2031）&amp;（千件）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全球主要地区人形机器人旋转执行器销售收入增速：（2020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全球主要地区人形机器人旋转执行器销售收入（2020-2025）&amp;（百万美元）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全球主要地区人形机器人旋转执行器销售收入市场份额（2020-2025）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全球主要地区人形机器人旋转执行器收入（2026-2031）&amp;（百万美元）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全球主要地区人形机器人旋转执行器收入市场份额（2026-2031）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全球主要地区人形机器人旋转执行器销量（千件）：2020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全球主要地区人形机器人旋转执行器销量（2020-2025）&amp;（千件）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全球主要地区人形机器人旋转执行器销量市场份额（2020-2025）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全球主要地区人形机器人旋转执行器销量（2026-2031）&amp;（千件）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全球主要地区人形机器人旋转执行器销量份额（2026-2031）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全球市场主要厂商人形机器人旋转执行器产能（2024-2025）&amp;（千件）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全球市场主要厂商人形机器人旋转执行器销量（2020-2025）&amp;（千件）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全球市场主要厂商人形机器人旋转执行器销量市场份额（2020-2025）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全球市场主要厂商人形机器人旋转执行器销售收入（2020-2025）&amp;（百万美元）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全球市场主要厂商人形机器人旋转执行器销售收入市场份额（2020-2025）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全球市场主要厂商人形机器人旋转执行器销售价格（2020-2025）&amp;（美元/件）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2024年全球主要生产商人形机器人旋转执行器收入排名（百万美元）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中国市场主要厂商人形机器人旋转执行器销量（2020-2025）&amp;（千件）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中国市场主要厂商人形机器人旋转执行器销量市场份额（2020-2025）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中国市场主要厂商人形机器人旋转执行器销售收入（2020-2025）&amp;（百万美元）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中国市场主要厂商人形机器人旋转执行器销售收入市场份额（2020-2025）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2024年中国主要生产商人形机器人旋转执行器收入排名（百万美元）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中国市场主要厂商人形机器人旋转执行器销售价格（2020-2025）&amp;（美元/件）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全球主要厂商人形机器人旋转执行器总部及产地分布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全球主要厂商成立时间及人形机器人旋转执行器商业化日期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全球主要厂商人形机器人旋转执行器产品类型及应用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2024年全球人形机器人旋转执行器主要厂商市场地位（第一梯队、第二梯队和第三梯队）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全球人形机器人旋转执行器市场投资、并购等现状分析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人形机器人旋转执行器生产基地、销售区域、竞争对手及市场地位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人形机器人旋转执行器产品规格、参数及市场应用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人形机器人旋转执行器销量（千件）、收入（百万美元）、价格（美元/件）及毛利率（2020-2025）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全球不同产品类型人形机器人旋转执行器销量（2020-2025年）&amp;（千件）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全球不同产品类型人形机器人旋转执行器销量市场份额（2020-2025）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全球不同产品类型人形机器人旋转执行器销量预测（2026-2031）&amp;（千件）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全球市场不同产品类型人形机器人旋转执行器销量市场份额预测（2026-2031）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全球不同产品类型人形机器人旋转执行器收入（2020-2025年）&amp;（百万美元）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全球不同产品类型人形机器人旋转执行器收入市场份额（2020-2025）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全球不同产品类型人形机器人旋转执行器收入预测（2026-2031）&amp;（百万美元）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全球不同产品类型人形机器人旋转执行器收入市场份额预测（2026-2031）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全球不同应用人形机器人旋转执行器销量（2020-2025年）&amp;（千件）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全球不同应用人形机器人旋转执行器销量市场份额（2020-2025）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全球不同应用人形机器人旋转执行器销量预测（2026-2031）&amp;（千件）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全球市场不同应用人形机器人旋转执行器销量市场份额预测（2026-2031）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全球不同应用人形机器人旋转执行器收入（2020-2025年）&amp;（百万美元）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全球不同应用人形机器人旋转执行器收入市场份额（2020-2025）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全球不同应用人形机器人旋转执行器收入预测（2026-2031）&amp;（百万美元）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全球不同应用人形机器人旋转执行器收入市场份额预测（2026-2031）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人形机器人旋转执行器上游原料供应商及联系方式列表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人形机器人旋转执行器典型客户列表</w:t>
      </w:r>
      <w:r>
        <w:rPr>
          <w:rFonts w:hint="eastAsia"/>
        </w:rPr>
        <w:br/>
      </w:r>
      <w:r>
        <w:rPr>
          <w:rFonts w:hint="eastAsia"/>
        </w:rPr>
        <w:t>　　表 96： 人形机器人旋转执行器主要销售模式及销售渠道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人形机器人旋转执行器行业发展机遇及主要驱动因素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人形机器人旋转执行器行业发展面临的风险</w:t>
      </w:r>
      <w:r>
        <w:rPr>
          <w:rFonts w:hint="eastAsia"/>
        </w:rPr>
        <w:br/>
      </w:r>
      <w:r>
        <w:rPr>
          <w:rFonts w:hint="eastAsia"/>
        </w:rPr>
        <w:t>　　表 99： 人形机器人旋转执行器行业政策分析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人形机器人旋转执行器产品图片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全球不同产品类型人形机器人旋转执行器销售额2020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全球不同产品类型人形机器人旋转执行器市场份额2024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刚性执行器产品图片</w:t>
      </w:r>
      <w:r>
        <w:rPr>
          <w:rFonts w:hint="eastAsia"/>
        </w:rPr>
        <w:br/>
      </w:r>
      <w:r>
        <w:rPr>
          <w:rFonts w:hint="eastAsia"/>
        </w:rPr>
        <w:t>　　图 5： 半刚性执行器产品图片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全球不同应用人形机器人旋转执行器市场份额2024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公共服务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全球人形机器人旋转执行器产能、产量、产能利用率及发展趋势（2020-2031）&amp;（千件）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全球人形机器人旋转执行器产量、需求量及发展趋势（2020-2031）&amp;（千件）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全球主要地区人形机器人旋转执行器产量（2020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全球主要地区人形机器人旋转执行器产量市场份额（2020-2031）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中国人形机器人旋转执行器产能、产量、产能利用率及发展趋势（2020-2031）&amp;（千件）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中国人形机器人旋转执行器产量、市场需求量及发展趋势（2020-2031）&amp;（千件）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全球人形机器人旋转执行器市场销售额及增长率：（2020-2031）&amp;（百万美元）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全球市场人形机器人旋转执行器市场规模：2020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全球市场人形机器人旋转执行器价格趋势（2020-2031）&amp;（美元/件）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全球主要地区人形机器人旋转执行器销售收入（2020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全球主要地区人形机器人旋转执行器销售收入市场份额（2020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印度市场人形机器人旋转执行器销量及增长率（2020-2031）&amp;（千件）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印度市场人形机器人旋转执行器收入及增长率（2020-2031）&amp;（百万美元）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2024年全球市场主要厂商人形机器人旋转执行器销量市场份额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2024年全球市场主要厂商人形机器人旋转执行器收入市场份额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2024年中国市场主要厂商人形机器人旋转执行器销量市场份额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2024年中国市场主要厂商人形机器人旋转执行器收入市场份额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2024年全球前五大生产商人形机器人旋转执行器市场份额</w:t>
      </w:r>
      <w:r>
        <w:rPr>
          <w:rFonts w:hint="eastAsia"/>
        </w:rPr>
        <w:br/>
      </w:r>
      <w:r>
        <w:rPr>
          <w:rFonts w:hint="eastAsia"/>
        </w:rPr>
        <w:t>　　图 42： 2024年全球人形机器人旋转执行器第一梯队、第二梯队和第三梯队厂商及市场份额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全球不同产品类型人形机器人旋转执行器价格走势（2020-2031）&amp;（美元/件）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全球不同应用人形机器人旋转执行器价格走势（2020-2031）&amp;（美元/件）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人形机器人旋转执行器产业链</w:t>
      </w:r>
      <w:r>
        <w:rPr>
          <w:rFonts w:hint="eastAsia"/>
        </w:rPr>
        <w:br/>
      </w:r>
      <w:r>
        <w:rPr>
          <w:rFonts w:hint="eastAsia"/>
        </w:rPr>
        <w:t>　　图 46： 人形机器人旋转执行器中国企业SWOT分析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20c10f1a64ddb" w:history="1">
        <w:r>
          <w:rPr>
            <w:rStyle w:val="Hyperlink"/>
          </w:rPr>
          <w:t>2025-2031年全球与中国人形机器人旋转执行器行业现状及发展前景报告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20c10f1a64ddb" w:history="1">
        <w:r>
          <w:rPr>
            <w:rStyle w:val="Hyperlink"/>
          </w:rPr>
          <w:t>https://www.20087.com/6/25/RenXingJiQiRenXuanZhuanZhiXingQiShiChangQianJingYuCe.html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bcb1f6604066" w:history="1">
      <w:r>
        <w:rPr>
          <w:rStyle w:val="Hyperlink"/>
        </w:rPr>
        <w:t>2025-2031年全球与中国人形机器人旋转执行器行业现状及发展前景报告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nXingJiQiRenXuanZhuanZhiXingQiShiChangQianJingYuCe.html" TargetMode="External" Id="Ra1320c10f1a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nXingJiQiRenXuanZhuanZhiXingQiShiChangQianJingYuCe.html" TargetMode="External" Id="Rf002bcb1f660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2025-03-30T08:20:25Z</dcterms:created>
  <dcterms:modified xsi:type="dcterms:W3CDTF">2025-03-30T09:20:25Z</dcterms:modified>
  <dc:subject>2025-2031年全球与中国人形机器人旋转执行器行业现状及发展前景报告</dc:subject>
  <dc:title>2025-2031年全球与中国人形机器人旋转执行器行业现状及发展前景报告</dc:title>
  <cp:keywords>2025-2031年全球与中国人形机器人旋转执行器行业现状及发展前景报告</cp:keywords>
  <dc:description>2025-2031年全球与中国人形机器人旋转执行器行业现状及发展前景报告</dc:description>
</cp:coreProperties>
</file>