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1287d55848a8" w:history="1">
              <w:r>
                <w:rPr>
                  <w:rStyle w:val="Hyperlink"/>
                </w:rPr>
                <w:t>中国光敏器件市场研究与行业前景分析报告（2025-2031年）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1287d55848a8" w:history="1">
              <w:r>
                <w:rPr>
                  <w:rStyle w:val="Hyperlink"/>
                </w:rPr>
                <w:t>中国光敏器件市场研究与行业前景分析报告（2025-2031年）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31287d55848a8" w:history="1">
                <w:r>
                  <w:rPr>
                    <w:rStyle w:val="Hyperlink"/>
                  </w:rPr>
                  <w:t>https://www.20087.com/6/55/GuangMinQiJianDeXianZhuangYuQianJing.html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器件是一类能够将光信号转换为电信号的电子元件，广泛应用于光电传感器、图像传感器以及太阳能电池等领域。随着科技的进步和应用领域的扩展，对光敏器件的需求日益增长。目前，市场上光敏器件种类繁多，包括光电二极管、光电晶体管等，每种类型都有其特定的应用场景和性能特点。然而，尽管技术已经相当成熟，但不同品牌之间的产品质量差异较大，特别是在灵敏度、响应速度和稳定性方面。此外，制造工艺复杂且成本较高，限制了部分中小企业的进入。与此同时，环保法规的严格要求也促使企业探索更加绿色的生产工艺。</w:t>
      </w:r>
      <w:r>
        <w:rPr>
          <w:rFonts w:hint="eastAsia"/>
        </w:rPr>
        <w:br/>
      </w:r>
      <w:r>
        <w:rPr>
          <w:rFonts w:hint="eastAsia"/>
        </w:rPr>
        <w:t>　　未来，随着5G通信、物联网(IoT)以及人工智能(AI)等新兴技术的发展，对高性能光敏器件的需求将持续增加。例如，在自动驾驶汽车中，高精度的光敏器件可以实现更准确的环境感知；而在智能家居领域，它们则可以用于智能照明和安防系统。通过采用新材料和技术，如量子点技术和石墨烯材料，有望显著提升光敏器件的性能和可靠性。此外，随着环保意识的增强，开发可降解或可回收材料制成的光敏器件将成为重要方向。长远来看，这些创新不仅有助于提高产品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1287d55848a8" w:history="1">
        <w:r>
          <w:rPr>
            <w:rStyle w:val="Hyperlink"/>
          </w:rPr>
          <w:t>中国光敏器件市场研究与行业前景分析报告（2025-2031年）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光敏器件行业的现状与发展趋势，并对光敏器件产业链各环节进行了系统性探讨。报告科学预测了光敏器件行业未来发展方向，重点分析了光敏器件技术现状及创新路径，同时聚焦光敏器件重点企业的经营表现，评估了市场竞争格局、品牌影响力及市场集中度。通过对细分市场的深入研究及SWOT分析，报告揭示了光敏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光敏器件行业概述</w:t>
      </w:r>
      <w:r>
        <w:rPr>
          <w:rFonts w:hint="eastAsia"/>
        </w:rPr>
        <w:br/>
      </w:r>
      <w:r>
        <w:rPr>
          <w:rFonts w:hint="eastAsia"/>
        </w:rPr>
        <w:t>　　第一节 光敏器件定义与分类</w:t>
      </w:r>
      <w:r>
        <w:rPr>
          <w:rFonts w:hint="eastAsia"/>
        </w:rPr>
        <w:br/>
      </w:r>
      <w:r>
        <w:rPr>
          <w:rFonts w:hint="eastAsia"/>
        </w:rPr>
        <w:t>　　第二节 光敏器件应用领域</w:t>
      </w:r>
      <w:r>
        <w:rPr>
          <w:rFonts w:hint="eastAsia"/>
        </w:rPr>
        <w:br/>
      </w:r>
      <w:r>
        <w:rPr>
          <w:rFonts w:hint="eastAsia"/>
        </w:rPr>
        <w:t>　　第三节 光敏器件行业经济指标分析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一、光敏器件行业赢利性评估</w:t>
      </w:r>
      <w:r>
        <w:rPr>
          <w:rFonts w:hint="eastAsia"/>
        </w:rPr>
        <w:br/>
      </w:r>
      <w:r>
        <w:rPr>
          <w:rFonts w:hint="eastAsia"/>
        </w:rPr>
        <w:t>　　　　二、光敏器件行业成长速度分析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五、光敏器件行业风险性评估</w:t>
      </w:r>
      <w:r>
        <w:rPr>
          <w:rFonts w:hint="eastAsia"/>
        </w:rPr>
        <w:br/>
      </w:r>
      <w:r>
        <w:rPr>
          <w:rFonts w:hint="eastAsia"/>
        </w:rPr>
        <w:t>　　　　六、光敏器件行业周期性分析</w:t>
      </w:r>
      <w:r>
        <w:rPr>
          <w:rFonts w:hint="eastAsia"/>
        </w:rPr>
        <w:br/>
      </w:r>
      <w:r>
        <w:rPr>
          <w:rFonts w:hint="eastAsia"/>
        </w:rPr>
        <w:t>　　　　七、光敏器件行业竞争程度指标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一、光敏器件行业发展趋势</w:t>
      </w:r>
      <w:r>
        <w:rPr>
          <w:rFonts w:hint="eastAsia"/>
        </w:rPr>
        <w:br/>
      </w:r>
      <w:r>
        <w:rPr>
          <w:rFonts w:hint="eastAsia"/>
        </w:rPr>
        <w:t>　　　　二、光敏器件行业发展潜力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2025-2031年光敏器件市场需求与销售分析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一、2024-2025年光敏器件行业需求现状</w:t>
      </w:r>
      <w:r>
        <w:rPr>
          <w:rFonts w:hint="eastAsia"/>
        </w:rPr>
        <w:br/>
      </w:r>
      <w:r>
        <w:rPr>
          <w:rFonts w:hint="eastAsia"/>
        </w:rPr>
        <w:t>　　　　二、光敏器件客户群体与需求特点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一、2019-2024年光敏器件进口规模分析</w:t>
      </w:r>
      <w:r>
        <w:rPr>
          <w:rFonts w:hint="eastAsia"/>
        </w:rPr>
        <w:br/>
      </w:r>
      <w:r>
        <w:rPr>
          <w:rFonts w:hint="eastAsia"/>
        </w:rPr>
        <w:t>　　　　二、光敏器件主要进口来源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一、2019-2024年光敏器件出口规模分析</w:t>
      </w:r>
      <w:r>
        <w:rPr>
          <w:rFonts w:hint="eastAsia"/>
        </w:rPr>
        <w:br/>
      </w:r>
      <w:r>
        <w:rPr>
          <w:rFonts w:hint="eastAsia"/>
        </w:rPr>
        <w:t>　　　　二、光敏器件主要出口目的地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一、光敏器件企业数量与结构</w:t>
      </w:r>
      <w:r>
        <w:rPr>
          <w:rFonts w:hint="eastAsia"/>
        </w:rPr>
        <w:br/>
      </w:r>
      <w:r>
        <w:rPr>
          <w:rFonts w:hint="eastAsia"/>
        </w:rPr>
        <w:t>　　　　二、光敏器件从业人员规模</w:t>
      </w:r>
      <w:r>
        <w:rPr>
          <w:rFonts w:hint="eastAsia"/>
        </w:rPr>
        <w:br/>
      </w:r>
      <w:r>
        <w:rPr>
          <w:rFonts w:hint="eastAsia"/>
        </w:rPr>
        <w:t>　　　　三、光敏器件行业资产状况</w:t>
      </w:r>
      <w:r>
        <w:rPr>
          <w:rFonts w:hint="eastAsia"/>
        </w:rPr>
        <w:br/>
      </w:r>
      <w:r>
        <w:rPr>
          <w:rFonts w:hint="eastAsia"/>
        </w:rPr>
        <w:t>　　第二节 中国光敏器件行业财务指标总体分析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光敏器件行业竞争格局总览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2024-2025年光敏器件行业竞争力分析</w:t>
      </w:r>
      <w:r>
        <w:rPr>
          <w:rFonts w:hint="eastAsia"/>
        </w:rPr>
        <w:br/>
      </w:r>
      <w:r>
        <w:rPr>
          <w:rFonts w:hint="eastAsia"/>
        </w:rPr>
        <w:t>　　　　一、光敏器件供应商议价能力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光敏器件市场策略分析</w:t>
      </w:r>
      <w:r>
        <w:rPr>
          <w:rFonts w:hint="eastAsia"/>
        </w:rPr>
        <w:br/>
      </w:r>
      <w:r>
        <w:rPr>
          <w:rFonts w:hint="eastAsia"/>
        </w:rPr>
        <w:t>　　　　一、光敏器件市场定位与拓展策略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光敏器件销售策略分析</w:t>
      </w:r>
      <w:r>
        <w:rPr>
          <w:rFonts w:hint="eastAsia"/>
        </w:rPr>
        <w:br/>
      </w:r>
      <w:r>
        <w:rPr>
          <w:rFonts w:hint="eastAsia"/>
        </w:rPr>
        <w:t>　　　　一、光敏器件销售渠道与网络建设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提高光敏器件企业竞争力建议</w:t>
      </w:r>
      <w:r>
        <w:rPr>
          <w:rFonts w:hint="eastAsia"/>
        </w:rPr>
        <w:br/>
      </w:r>
      <w:r>
        <w:rPr>
          <w:rFonts w:hint="eastAsia"/>
        </w:rPr>
        <w:t>　　　　一、光敏器件技术创新与管理优化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光敏器件品牌战略思考</w:t>
      </w:r>
      <w:r>
        <w:rPr>
          <w:rFonts w:hint="eastAsia"/>
        </w:rPr>
        <w:br/>
      </w:r>
      <w:r>
        <w:rPr>
          <w:rFonts w:hint="eastAsia"/>
        </w:rPr>
        <w:t>　　　　一、光敏器件品牌建设与维护</w:t>
      </w:r>
      <w:r>
        <w:rPr>
          <w:rFonts w:hint="eastAsia"/>
        </w:rPr>
        <w:br/>
      </w:r>
      <w:r>
        <w:rPr>
          <w:rFonts w:hint="eastAsia"/>
        </w:rPr>
        <w:t>　　　　二、光敏器件品牌影响力与市场竞争力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中国光敏器件行业风险与对策</w:t>
      </w:r>
      <w:r>
        <w:rPr>
          <w:rFonts w:hint="eastAsia"/>
        </w:rPr>
        <w:br/>
      </w:r>
      <w:r>
        <w:rPr>
          <w:rFonts w:hint="eastAsia"/>
        </w:rPr>
        <w:t>　　第一节 光敏器件行业SWOT分析</w:t>
      </w:r>
      <w:r>
        <w:rPr>
          <w:rFonts w:hint="eastAsia"/>
        </w:rPr>
        <w:br/>
      </w:r>
      <w:r>
        <w:rPr>
          <w:rFonts w:hint="eastAsia"/>
        </w:rPr>
        <w:t>　　　　一、光敏器件行业优势分析</w:t>
      </w:r>
      <w:r>
        <w:rPr>
          <w:rFonts w:hint="eastAsia"/>
        </w:rPr>
        <w:br/>
      </w:r>
      <w:r>
        <w:rPr>
          <w:rFonts w:hint="eastAsia"/>
        </w:rPr>
        <w:t>　　　　二、光敏器件行业劣势分析</w:t>
      </w:r>
      <w:r>
        <w:rPr>
          <w:rFonts w:hint="eastAsia"/>
        </w:rPr>
        <w:br/>
      </w:r>
      <w:r>
        <w:rPr>
          <w:rFonts w:hint="eastAsia"/>
        </w:rPr>
        <w:t>　　　　三、光敏器件市场机会探索</w:t>
      </w:r>
      <w:r>
        <w:rPr>
          <w:rFonts w:hint="eastAsia"/>
        </w:rPr>
        <w:br/>
      </w:r>
      <w:r>
        <w:rPr>
          <w:rFonts w:hint="eastAsia"/>
        </w:rPr>
        <w:t>　　　　四、光敏器件市场威胁评估</w:t>
      </w:r>
      <w:r>
        <w:rPr>
          <w:rFonts w:hint="eastAsia"/>
        </w:rPr>
        <w:br/>
      </w:r>
      <w:r>
        <w:rPr>
          <w:rFonts w:hint="eastAsia"/>
        </w:rPr>
        <w:t>　　第二节 光敏器件行业风险及对策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[中⋅智⋅林⋅]光敏器件行业发展建议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2025-2031年中国光敏器件行业市场需求预测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2025年光敏器件行业壁垒</w:t>
      </w:r>
      <w:r>
        <w:rPr>
          <w:rFonts w:hint="eastAsia"/>
        </w:rPr>
        <w:br/>
      </w:r>
      <w:r>
        <w:rPr>
          <w:rFonts w:hint="eastAsia"/>
        </w:rPr>
        <w:t>　　图表 2025年光敏器件市场前景分析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2025-2031年中国光敏器件市场需求预测</w:t>
      </w:r>
      <w:r>
        <w:rPr>
          <w:rFonts w:hint="eastAsia"/>
        </w:rPr>
        <w:br/>
      </w:r>
      <w:r>
        <w:rPr>
          <w:rFonts w:hint="eastAsia"/>
        </w:rPr>
        <w:t>　　图表 2025年光敏器件发展趋势预测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1287d55848a8" w:history="1">
        <w:r>
          <w:rPr>
            <w:rStyle w:val="Hyperlink"/>
          </w:rPr>
          <w:t>中国光敏器件市场研究与行业前景分析报告（2025-2031年）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31287d55848a8" w:history="1">
        <w:r>
          <w:rPr>
            <w:rStyle w:val="Hyperlink"/>
          </w:rPr>
          <w:t>https://www.20087.com/6/55/GuangMinQiJianDeXianZhuangYuQianJing.html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热点：光敏传感器的应用、光敏器件有哪些、光电编码器的工作原理、光敏器件工作原理、漫反射光电开关的工作原理、光敏器件不包括、声发射检测原理、光敏器件分为几大类、光敏元件的工作原理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9d0b7f2fe4953" w:history="1">
      <w:r>
        <w:rPr>
          <w:rStyle w:val="Hyperlink"/>
        </w:rPr>
        <w:t>中国光敏器件市场研究与行业前景分析报告（2025-2031年）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angMinQiJianDeXianZhuangYuQianJing.html" TargetMode="External" Id="Rd6a31287d55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angMinQiJianDeXianZhuangYuQianJing.html" TargetMode="External" Id="Ra019d0b7f2f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2025-04-11T00:51:46Z</dcterms:created>
  <dcterms:modified xsi:type="dcterms:W3CDTF">2025-04-11T01:51:46Z</dcterms:modified>
  <dc:subject>中国光敏器件市场研究与行业前景分析报告（2025-2031年）</dc:subject>
  <dc:title>中国光敏器件市场研究与行业前景分析报告（2025-2031年）</dc:title>
  <cp:keywords>中国光敏器件市场研究与行业前景分析报告（2025-2031年）</cp:keywords>
  <dc:description>中国光敏器件市场研究与行业前景分析报告（2025-2031年）</dc:description>
</cp:coreProperties>
</file>