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d17830b3c4441" w:history="1">
              <w:r>
                <w:rPr>
                  <w:rStyle w:val="Hyperlink"/>
                </w:rPr>
                <w:t>全球与中国卷染机市场调查研究及发展前景分析报告（2024-2030年）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d17830b3c4441" w:history="1">
              <w:r>
                <w:rPr>
                  <w:rStyle w:val="Hyperlink"/>
                </w:rPr>
                <w:t>全球与中国卷染机市场调查研究及发展前景分析报告（2024-2030年）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d17830b3c4441" w:history="1">
                <w:r>
                  <w:rPr>
                    <w:rStyle w:val="Hyperlink"/>
                  </w:rPr>
                  <w:t>https://www.20087.com/6/15/JuanRanJiDeXianZhuangYuQianJing.html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染机是一种用于纺织品染色的机械设备，通过将织物卷绕在滚筒上，并浸入染液中进行染色处理。随着纺织行业对生产效率和产品质量要求的不断提高，卷染机的技术也在不断进步。现代卷染机不仅在染色均匀性、色牢度等方面表现出色，还通过引入自动化控制技术，实现了更高的生产效率和更低的能耗。目前市场上，卷染机种类繁多，可以根据不同的织物材质和染色工艺需求选择合适的机型。</w:t>
      </w:r>
      <w:r>
        <w:rPr>
          <w:rFonts w:hint="eastAsia"/>
        </w:rPr>
        <w:br/>
      </w:r>
      <w:r>
        <w:rPr>
          <w:rFonts w:hint="eastAsia"/>
        </w:rPr>
        <w:t>　　未来，卷染机的发展将更加注重环保与智能化。一方面，通过采用更加环保的染料和助剂，减少废水排放，降低对环境的影响；另一方面，通过集成先进的传感技术和智能控制系统，实现对染色过程的实时监控和自动调整，提高染色精度和生产效率。此外，随着工业4.0概念的推广，卷染机将更加注重与上下游设备的互联互通，形成更加智能的生产线，以适应个性化定制和小批量多品种的生产需求。同时，通过引入虚拟现实（VR）等技术，为操作人员提供更加直观的培训手段，提高操作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d17830b3c4441" w:history="1">
        <w:r>
          <w:rPr>
            <w:rStyle w:val="Hyperlink"/>
          </w:rPr>
          <w:t>全球与中国卷染机市场调查研究及发展前景分析报告（2024-2030年）</w:t>
        </w:r>
      </w:hyperlink>
      <w:r>
        <w:rPr>
          <w:rFonts w:hint="eastAsia"/>
        </w:rPr>
        <w:t>》基于权威机构及卷染机相关协会等渠道的资料数据，全方位分析了卷染机行业的现状、市场需求及市场规模。卷染机报告详细探讨了产业链结构、价格趋势，并对卷染机各细分市场进行了研究。同时，预测了卷染机市场前景与发展趋势，剖析了品牌竞争状态、市场集中度，以及卷染机重点企业的表现。此外，卷染机报告还揭示了行业发展的潜在风险与机遇，为卷染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从不同应用，卷染机主要包括如下几个方面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纺织厂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卷染机行业背景、发展历史、现状及趋势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卷染机行业目前现状分析</w:t>
      </w:r>
      <w:r>
        <w:rPr>
          <w:rFonts w:hint="eastAsia"/>
        </w:rPr>
        <w:br/>
      </w:r>
      <w:r>
        <w:rPr>
          <w:rFonts w:hint="eastAsia"/>
        </w:rPr>
        <w:t>　　　　1.4.2 卷染机发展趋势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全球卷染机总体规模分析</w:t>
      </w:r>
      <w:r>
        <w:rPr>
          <w:rFonts w:hint="eastAsia"/>
        </w:rPr>
        <w:br/>
      </w:r>
      <w:r>
        <w:rPr>
          <w:rFonts w:hint="eastAsia"/>
        </w:rPr>
        <w:t>　　2.1 全球卷染机供需现状及预测（2019-2030）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全球主要地区卷染机产量及发展趋势（2019-2030）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全球主要地区卷染机产量（2019-2024）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全球主要地区卷染机产量（2025-2030）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全球主要地区卷染机产量市场份额（2019-2030）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中国卷染机供需现状及预测（2019-2030）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中国卷染机产能、产量、产能利用率及发展趋势（2019-2030）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中国卷染机产量、市场需求量及发展趋势（2019-2030）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全球卷染机销量及销售额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全球市场卷染机销量（2019-2030）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全球市场卷染机价格趋势（2019-2030）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2023年全球主要生产商卷染机收入排名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2023年中国主要生产商卷染机收入排名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全球主要厂商卷染机总部及产地分布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全球主要厂商成立时间及卷染机商业化日期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全球主要厂商卷染机产品类型及应用</w:t>
      </w:r>
      <w:r>
        <w:rPr>
          <w:rFonts w:hint="eastAsia"/>
        </w:rPr>
        <w:br/>
      </w:r>
      <w:r>
        <w:rPr>
          <w:rFonts w:hint="eastAsia"/>
        </w:rPr>
        <w:t>　　3.7 卷染机行业集中度、竞争程度分析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全球主要地区卷染机销售收入及市场份额（2019-2024年）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全球主要地区卷染机销量分析：2019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全球主要地区卷染机销量及市场份额（2019-2024年）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印度市场卷染机销量、收入及增长率（2019-2030）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卷染机销量、收入、价格及毛利率（2019-2024）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不同产品类型卷染机分析</w:t>
      </w:r>
      <w:r>
        <w:rPr>
          <w:rFonts w:hint="eastAsia"/>
        </w:rPr>
        <w:br/>
      </w:r>
      <w:r>
        <w:rPr>
          <w:rFonts w:hint="eastAsia"/>
        </w:rPr>
        <w:t>　　6.1 全球不同产品类型卷染机销量（2019-2030）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全球不同产品类型卷染机收入（2019-2030）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全球不同产品类型卷染机价格走势（2019-2030）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不同应用卷染机分析</w:t>
      </w:r>
      <w:r>
        <w:rPr>
          <w:rFonts w:hint="eastAsia"/>
        </w:rPr>
        <w:br/>
      </w:r>
      <w:r>
        <w:rPr>
          <w:rFonts w:hint="eastAsia"/>
        </w:rPr>
        <w:t>　　7.1 全球不同应用卷染机销量（2019-2030）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全球不同应用卷染机销量及市场份额（2019-2024）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全球不同应用卷染机收入（2019-2030）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全球不同应用卷染机收入及市场份额（2019-2024）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全球不同应用卷染机价格走势（2019-2030）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卷染机产业链分析</w:t>
      </w:r>
      <w:r>
        <w:rPr>
          <w:rFonts w:hint="eastAsia"/>
        </w:rPr>
        <w:br/>
      </w:r>
      <w:r>
        <w:rPr>
          <w:rFonts w:hint="eastAsia"/>
        </w:rPr>
        <w:t>　　8.2 卷染机产业上游供应分析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卷染机下游典型客户</w:t>
      </w:r>
      <w:r>
        <w:rPr>
          <w:rFonts w:hint="eastAsia"/>
        </w:rPr>
        <w:br/>
      </w:r>
      <w:r>
        <w:rPr>
          <w:rFonts w:hint="eastAsia"/>
        </w:rPr>
        <w:t>　　8.4 卷染机销售渠道分析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卷染机行业发展面临的风险</w:t>
      </w:r>
      <w:r>
        <w:rPr>
          <w:rFonts w:hint="eastAsia"/>
        </w:rPr>
        <w:br/>
      </w:r>
      <w:r>
        <w:rPr>
          <w:rFonts w:hint="eastAsia"/>
        </w:rPr>
        <w:t>　　9.3 卷染机行业政策分析</w:t>
      </w:r>
      <w:r>
        <w:rPr>
          <w:rFonts w:hint="eastAsia"/>
        </w:rPr>
        <w:br/>
      </w:r>
      <w:r>
        <w:rPr>
          <w:rFonts w:hint="eastAsia"/>
        </w:rPr>
        <w:t>　　9.4 卷染机中国企业SWOT分析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卷染机行业目前发展现状</w:t>
      </w:r>
      <w:r>
        <w:rPr>
          <w:rFonts w:hint="eastAsia"/>
        </w:rPr>
        <w:br/>
      </w:r>
      <w:r>
        <w:rPr>
          <w:rFonts w:hint="eastAsia"/>
        </w:rPr>
        <w:t>　　表 4： 卷染机发展趋势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全球主要地区卷染机产量增速（CAGR）：（2019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全球主要地区卷染机产量（2019-2024）&amp;（台）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全球主要地区卷染机产量（2025-2030）&amp;（台）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全球主要地区卷染机产量市场份额（2019-2024）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全球主要地区卷染机产量（2025-2030）&amp;（台）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全球市场主要厂商卷染机产能（2023-2024）&amp;（台）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全球市场主要厂商卷染机销量（2019-2024）&amp;（台）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全球市场主要厂商卷染机销量市场份额（2019-2024）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全球市场主要厂商卷染机销售收入（2019-2024）&amp;（百万美元）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全球市场主要厂商卷染机销售价格（2019-2024）&amp;（美元/台）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2023年全球主要生产商卷染机收入排名（百万美元）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中国市场主要厂商卷染机销量市场份额（2019-2024）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中国市场主要厂商卷染机销售收入（2019-2024）&amp;（百万美元）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2023年中国主要生产商卷染机收入排名（百万美元）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全球主要厂商卷染机总部及产地分布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2023年全球卷染机主要厂商市场地位（第一梯队、第二梯队和第三梯队）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全球主要地区卷染机收入（2025-2030）&amp;（百万美元）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全球主要地区卷染机销量（台）：2019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全球主要地区卷染机销量（2019-2024）&amp;（台）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全球主要地区卷染机销量市场份额（2019-2024）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全球主要地区卷染机销量（2025-2030）&amp;（台）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全球主要地区卷染机销量份额（2025-2030）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卷染机生产基地、销售区域、竞争对手及市场地位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卷染机产品规格、参数及市场应用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卷染机销量（台）、收入（百万美元）、价格（美元/台）及毛利率（2019-2024）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全球不同产品类型卷染机销量（2019-2024年）&amp;（台）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全球不同产品类型卷染机销量市场份额（2019-2024）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全球不同产品类型卷染机销量预测（2025-2030）&amp;（台）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全球市场不同产品类型卷染机销量市场份额预测（2025-2030）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全球不同产品类型卷染机收入（2019-2024年）&amp;（百万美元）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全球不同产品类型卷染机收入市场份额（2019-2024）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全球不同产品类型卷染机收入预测（2025-2030）&amp;（百万美元）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全球不同产品类型卷染机收入市场份额预测（2025-2030）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全球不同应用卷染机销量（2019-2024年）&amp;（台）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全球不同应用卷染机销量市场份额（2019-2024）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全球不同应用卷染机销量预测（2025-2030）&amp;（台）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全球市场不同应用卷染机销量市场份额预测（2025-2030）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全球不同应用卷染机收入（2019-2024年）&amp;（百万美元）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全球不同应用卷染机收入市场份额（2019-2024）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全球不同应用卷染机收入预测（2025-2030）&amp;（百万美元）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全球不同应用卷染机收入市场份额预测（2025-2030）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卷染机上游原料供应商及联系方式列表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卷染机典型客户列表</w:t>
      </w:r>
      <w:r>
        <w:rPr>
          <w:rFonts w:hint="eastAsia"/>
        </w:rPr>
        <w:br/>
      </w:r>
      <w:r>
        <w:rPr>
          <w:rFonts w:hint="eastAsia"/>
        </w:rPr>
        <w:t>　　表 126： 卷染机主要销售模式及销售渠道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卷染机行业发展机遇及主要驱动因素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卷染机行业发展面临的风险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卷染机行业政策分析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全球不同产品类型卷染机市场份额2023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全球不同应用卷染机市场份额2023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纺织厂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全球卷染机产能、产量、产能利用率及发展趋势（2019-2030）&amp;（台）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全球卷染机产量、需求量及发展趋势（2019-2030）&amp;（台）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全球主要地区卷染机产量（2019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全球主要地区卷染机产量市场份额（2019-2030）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中国卷染机产能、产量、产能利用率及发展趋势（2019-2030）&amp;（台）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中国卷染机产量、市场需求量及发展趋势（2019-2030）&amp;（台）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全球卷染机市场销售额及增长率：（2019-2030）&amp;（百万美元）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全球市场卷染机市场规模：2019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全球市场卷染机价格趋势（2019-2030）&amp;（美元/台）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2023年全球市场主要厂商卷染机销量市场份额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2023年全球市场主要厂商卷染机收入市场份额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2023年中国市场主要厂商卷染机销量市场份额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2023年中国市场主要厂商卷染机收入市场份额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2023年全球前五大生产商卷染机市场份额</w:t>
      </w:r>
      <w:r>
        <w:rPr>
          <w:rFonts w:hint="eastAsia"/>
        </w:rPr>
        <w:br/>
      </w:r>
      <w:r>
        <w:rPr>
          <w:rFonts w:hint="eastAsia"/>
        </w:rPr>
        <w:t>　　图 26： 2023年全球卷染机第一梯队、第二梯队和第三梯队厂商及市场份额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全球主要地区卷染机销售收入（2019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全球主要地区卷染机销售收入市场份额（2019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印度市场卷染机销量及增长率（2019-2030）&amp;（台）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印度市场卷染机收入及增长率（2019-2030）&amp;（百万美元）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全球不同产品类型卷染机价格走势（2019-2030）&amp;（美元/台）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全球不同应用卷染机价格走势（2019-2030）&amp;（美元/台）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卷染机产业链</w:t>
      </w:r>
      <w:r>
        <w:rPr>
          <w:rFonts w:hint="eastAsia"/>
        </w:rPr>
        <w:br/>
      </w:r>
      <w:r>
        <w:rPr>
          <w:rFonts w:hint="eastAsia"/>
        </w:rPr>
        <w:t>　　图 44： 卷染机中国企业SWOT分析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d17830b3c4441" w:history="1">
        <w:r>
          <w:rPr>
            <w:rStyle w:val="Hyperlink"/>
          </w:rPr>
          <w:t>全球与中国卷染机市场调查研究及发展前景分析报告（2024-2030年）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d17830b3c4441" w:history="1">
        <w:r>
          <w:rPr>
            <w:rStyle w:val="Hyperlink"/>
          </w:rPr>
          <w:t>https://www.20087.com/6/15/JuanRanJiDeXianZhuangYuQianJing.html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35b0047b4298" w:history="1">
      <w:r>
        <w:rPr>
          <w:rStyle w:val="Hyperlink"/>
        </w:rPr>
        <w:t>全球与中国卷染机市场调查研究及发展前景分析报告（2024-2030年）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uanRanJiDeXianZhuangYuQianJing.html" TargetMode="External" Id="Rc37d17830b3c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uanRanJiDeXianZhuangYuQianJing.html" TargetMode="External" Id="Reaf435b0047b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2024-09-10T07:05:47Z</dcterms:created>
  <dcterms:modified xsi:type="dcterms:W3CDTF">2024-09-10T08:05:47Z</dcterms:modified>
  <dc:subject>全球与中国卷染机市场调查研究及发展前景分析报告（2024-2030年）</dc:subject>
  <dc:title>全球与中国卷染机市场调查研究及发展前景分析报告（2024-2030年）</dc:title>
  <cp:keywords>全球与中国卷染机市场调查研究及发展前景分析报告（2024-2030年）</cp:keywords>
  <dc:description>全球与中国卷染机市场调查研究及发展前景分析报告（2024-2030年）</dc:description>
</cp:coreProperties>
</file>