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21be0d2d04681" w:history="1">
              <w:r>
                <w:rPr>
                  <w:rStyle w:val="Hyperlink"/>
                </w:rPr>
                <w:t>2023-2029年全球与中国可编程振荡器市场现状调研分析及发展趋势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21be0d2d04681" w:history="1">
              <w:r>
                <w:rPr>
                  <w:rStyle w:val="Hyperlink"/>
                </w:rPr>
                <w:t>2023-2029年全球与中国可编程振荡器市场现状调研分析及发展趋势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321be0d2d04681" w:history="1">
                <w:r>
                  <w:rPr>
                    <w:rStyle w:val="Hyperlink"/>
                  </w:rPr>
                  <w:t>https://www.20087.com/6/85/KeBianChengZhenDangQiFaZhanQuShiFenXi.html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振荡器是一种能够产生稳定、精确频率信号的电子器件，广泛应用于通信、测试测量和时钟同步等领域。目前，随着数字信号处理技术的发展，可编程振荡器的频率范围、分辨率和切换速度都有显著提升，满足了高速通信和精密测量的需求。同时，小型化和低功耗设计，使其更易于集成到便携式和嵌入式系统中。</w:t>
      </w:r>
      <w:r>
        <w:rPr>
          <w:rFonts w:hint="eastAsia"/>
        </w:rPr>
        <w:br/>
      </w:r>
      <w:r>
        <w:rPr>
          <w:rFonts w:hint="eastAsia"/>
        </w:rPr>
        <w:t>　　未来，可编程振荡器将更加注重灵活性和智能化。通过软件定义的频率生成技术，可编程振荡器将能够支持更宽的频率范围和更复杂的波形输出，适应多标准通信和多频段雷达系统。同时，结合机器学习算法，可编程振荡器将能够自我校准和优化，提高长期稳定性和精度。此外，低相位噪声和抗干扰能力的提升，将是满足未来高频通信和太空探索需求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21be0d2d04681" w:history="1">
        <w:r>
          <w:rPr>
            <w:rStyle w:val="Hyperlink"/>
          </w:rPr>
          <w:t>2023-2029年全球与中国可编程振荡器市场现状调研分析及发展趋势</w:t>
        </w:r>
      </w:hyperlink>
      <w:r>
        <w:rPr>
          <w:rFonts w:hint="eastAsia"/>
        </w:rPr>
        <w:t>》主要分析了可编程振荡器行业的市场规模、可编程振荡器市场供需状况、可编程振荡器市场竞争状况和可编程振荡器主要企业经营情况，同时对可编程振荡器行业的未来发展做出了科学预测。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21be0d2d04681" w:history="1">
        <w:r>
          <w:rPr>
            <w:rStyle w:val="Hyperlink"/>
          </w:rPr>
          <w:t>2023-2029年全球与中国可编程振荡器市场现状调研分析及发展趋势</w:t>
        </w:r>
      </w:hyperlink>
      <w:r>
        <w:rPr>
          <w:rFonts w:hint="eastAsia"/>
        </w:rPr>
        <w:t>》在多年可编程振荡器行业研究的基础上，结合全球及中国可编程振荡器行业市场的发展现状，通过资深研究团队对可编程振荡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21be0d2d04681" w:history="1">
        <w:r>
          <w:rPr>
            <w:rStyle w:val="Hyperlink"/>
          </w:rPr>
          <w:t>2023-2029年全球与中国可编程振荡器市场现状调研分析及发展趋势</w:t>
        </w:r>
      </w:hyperlink>
      <w:r>
        <w:rPr>
          <w:rFonts w:hint="eastAsia"/>
        </w:rPr>
        <w:t>》可以帮助投资者准确把握可编程振荡器行业的市场现状，为投资者进行投资作出可编程振荡器行业前景预判，挖掘可编程振荡器行业投资价值，同时提出可编程振荡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可编程振荡器行业概述及发展现状</w:t>
      </w:r>
      <w:r>
        <w:rPr>
          <w:rFonts w:hint="eastAsia"/>
        </w:rPr>
        <w:br/>
      </w:r>
      <w:r>
        <w:rPr>
          <w:rFonts w:hint="eastAsia"/>
        </w:rPr>
        <w:t>　　1.1 可编程振荡器行业介绍</w:t>
      </w:r>
      <w:r>
        <w:rPr>
          <w:rFonts w:hint="eastAsia"/>
        </w:rPr>
        <w:br/>
      </w:r>
      <w:r>
        <w:rPr>
          <w:rFonts w:hint="eastAsia"/>
        </w:rPr>
        <w:t>　　1.2 可编程振荡器主要种类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2022年不同种类可编程振荡器产量占比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2017-2029年不同种类可编程振荡器价格走势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可编程振荡器主要应用领域分析</w:t>
      </w:r>
      <w:r>
        <w:rPr>
          <w:rFonts w:hint="eastAsia"/>
        </w:rPr>
        <w:br/>
      </w:r>
      <w:r>
        <w:rPr>
          <w:rFonts w:hint="eastAsia"/>
        </w:rPr>
        <w:t>　　　　1.3.1 可编程振荡器主要应用领域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2022年全球可编程振荡器不同应用领域消费量占比分析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全球与中国可编程振荡器市场发展现状对比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2017-2029年全球可编程振荡器市场现状及发展趋势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2017-2029年中国可编程振荡器市场现状及发展趋势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2017-2029年全球可编程振荡器供需现状及趋势预测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2017-2029年全球可编程振荡器产能、产量、产能利用率情况及趋势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2017-2029年全球可编程振荡器产量、表观消费量情况及趋势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2017-2029年中国可编程振荡器供需现状及趋势预测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2017-2029年中国可编程振荡器产能、产量、产能利用率情况及趋势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2017-2029年中国可编程振荡器产量、表观消费量情况及趋势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2017-2029年中国可编程振荡器产量、需求量、市场缺口情况及趋势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中国可编程振荡器行业政策分析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全球与中国可编程振荡器重点企业产量、产值、集中度分析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全球市场可编程振荡器重点企业2021和2022年产量、产值对比分析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全球市场可编程振荡器重点企业2021和2022年产量对比分析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全球市场可编程振荡器重点企业2021和2022年产值对比分析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全球市场可编程振荡器重点企业2021和2022年产品价格分析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中国市场可编程振荡器重点企业2021和2022年产量、产值对比分析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中国市场可编程振荡器重点企业2021和2022年产量对比分析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中国市场可编程振荡器重点企业2021和2022年产值对比分析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可编程振荡器重点厂商总部</w:t>
      </w:r>
      <w:r>
        <w:rPr>
          <w:rFonts w:hint="eastAsia"/>
        </w:rPr>
        <w:br/>
      </w:r>
      <w:r>
        <w:rPr>
          <w:rFonts w:hint="eastAsia"/>
        </w:rPr>
        <w:t>　　2.4 可编程振荡器行业企业集中度分析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全球重点可编程振荡器企业SWOT分析</w:t>
      </w:r>
      <w:r>
        <w:rPr>
          <w:rFonts w:hint="eastAsia"/>
        </w:rPr>
        <w:br/>
      </w:r>
      <w:r>
        <w:rPr>
          <w:rFonts w:hint="eastAsia"/>
        </w:rPr>
        <w:t>　　2.6 中国重点可编程振荡器企业SWOT分析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2017-2029年全球主要地区可编程振荡器产量、产值、市场份额情况及趋势预测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2017-2029年全球主要地区可编程振荡器产量、产值及市场份额情况及趋势预测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2017-2029年全球主要地区可编程振荡器产量及市场份额情况及趋势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2017-2029年全球主要地区可编程振荡器产值及市场份额情况及趋势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2017-2029年中国市场可编程振荡器产量、产值情况及趋势预测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2017-2029年北美市场可编程振荡器产量、产值情况及趋势预测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2017-2029年欧洲市场可编程振荡器产量、产值情况及趋势预测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2017-2029年日本市场可编程振荡器产量、产值情况及趋势预测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2017-2029年全球主要地区可编程振荡器消费量、市场份额及发展趋势分析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2017-2029年全球主要地区可编程振荡器消费量、市场份额及发展趋势预测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2017-2029年中国市场可编程振荡器消费情况及发展趋势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2017-2029年北美市场可编程振荡器消费情况及发展趋势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2017-2029年欧洲市场可编程振荡器消费情况及发展趋势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2017-2029年日本市场可编程振荡器消费情况及发展趋势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可编程振荡器行业重点企业调研分析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企业可编程振荡器产品</w:t>
      </w:r>
      <w:r>
        <w:rPr>
          <w:rFonts w:hint="eastAsia"/>
        </w:rPr>
        <w:br/>
      </w:r>
      <w:r>
        <w:rPr>
          <w:rFonts w:hint="eastAsia"/>
        </w:rPr>
        <w:t>　　　　5.1.3 企业可编程振荡器产量、价格、收入、成本、毛利情况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企业可编程振荡器产品</w:t>
      </w:r>
      <w:r>
        <w:rPr>
          <w:rFonts w:hint="eastAsia"/>
        </w:rPr>
        <w:br/>
      </w:r>
      <w:r>
        <w:rPr>
          <w:rFonts w:hint="eastAsia"/>
        </w:rPr>
        <w:t>　　　　5.2.3 企业可编程振荡器产量、价格、收入、成本、毛利情况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企业可编程振荡器产品</w:t>
      </w:r>
      <w:r>
        <w:rPr>
          <w:rFonts w:hint="eastAsia"/>
        </w:rPr>
        <w:br/>
      </w:r>
      <w:r>
        <w:rPr>
          <w:rFonts w:hint="eastAsia"/>
        </w:rPr>
        <w:t>　　　　5.3.3 企业可编程振荡器产量、价格、收入、成本、毛利情况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企业可编程振荡器产品</w:t>
      </w:r>
      <w:r>
        <w:rPr>
          <w:rFonts w:hint="eastAsia"/>
        </w:rPr>
        <w:br/>
      </w:r>
      <w:r>
        <w:rPr>
          <w:rFonts w:hint="eastAsia"/>
        </w:rPr>
        <w:t>　　　　5.4.3 企业可编程振荡器产量、价格、收入、成本、毛利情况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企业可编程振荡器产品</w:t>
      </w:r>
      <w:r>
        <w:rPr>
          <w:rFonts w:hint="eastAsia"/>
        </w:rPr>
        <w:br/>
      </w:r>
      <w:r>
        <w:rPr>
          <w:rFonts w:hint="eastAsia"/>
        </w:rPr>
        <w:t>　　　　5.5.3 企业可编程振荡器产量、价格、收入、成本、毛利情况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企业可编程振荡器产品</w:t>
      </w:r>
      <w:r>
        <w:rPr>
          <w:rFonts w:hint="eastAsia"/>
        </w:rPr>
        <w:br/>
      </w:r>
      <w:r>
        <w:rPr>
          <w:rFonts w:hint="eastAsia"/>
        </w:rPr>
        <w:t>　　　　5.6.3 企业可编程振荡器产量、价格、收入、成本、毛利情况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企业可编程振荡器产品</w:t>
      </w:r>
      <w:r>
        <w:rPr>
          <w:rFonts w:hint="eastAsia"/>
        </w:rPr>
        <w:br/>
      </w:r>
      <w:r>
        <w:rPr>
          <w:rFonts w:hint="eastAsia"/>
        </w:rPr>
        <w:t>　　　　5.7.3 企业可编程振荡器产量、价格、收入、成本、毛利情况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企业可编程振荡器产品</w:t>
      </w:r>
      <w:r>
        <w:rPr>
          <w:rFonts w:hint="eastAsia"/>
        </w:rPr>
        <w:br/>
      </w:r>
      <w:r>
        <w:rPr>
          <w:rFonts w:hint="eastAsia"/>
        </w:rPr>
        <w:t>　　　　5.8.3 企业可编程振荡器产量、价格、收入、成本、毛利情况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企业可编程振荡器产品</w:t>
      </w:r>
      <w:r>
        <w:rPr>
          <w:rFonts w:hint="eastAsia"/>
        </w:rPr>
        <w:br/>
      </w:r>
      <w:r>
        <w:rPr>
          <w:rFonts w:hint="eastAsia"/>
        </w:rPr>
        <w:t>　　　　5.9.3 企业可编程振荡器产量、价格、收入、成本、毛利情况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企业可编程振荡器产品</w:t>
      </w:r>
      <w:r>
        <w:rPr>
          <w:rFonts w:hint="eastAsia"/>
        </w:rPr>
        <w:br/>
      </w:r>
      <w:r>
        <w:rPr>
          <w:rFonts w:hint="eastAsia"/>
        </w:rPr>
        <w:t>　　　　5.10.3 企业可编程振荡器产量、价格、收入、成本、毛利情况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2017-2029不同种类可编程振荡器产量、价格、产值及市场份额情况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全球市场不同种类可编程振荡器产量、产值及市场份额情况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2017-2029年全球市场不同种类可编程振荡器产量、市场份额情况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2017-2029年全球市场不同种类可编程振荡器产值、市场份额情况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2017-2029年全球市场不同种类可编程振荡器价格走势分析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中国市场不同种类可编程振荡器产量、产值及市场份额情况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2017-2029年中国市场不同种类可编程振荡器产量、市场份额情况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2017-2029年中国市场不同种类可编程振荡器产值、市场份额情况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2017-2029年中国市场不同种类可编程振荡器价格走势分析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可编程振荡器上游原料及下游主要应用领域分析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可编程振荡器产业链分析</w:t>
      </w:r>
      <w:r>
        <w:rPr>
          <w:rFonts w:hint="eastAsia"/>
        </w:rPr>
        <w:br/>
      </w:r>
      <w:r>
        <w:rPr>
          <w:rFonts w:hint="eastAsia"/>
        </w:rPr>
        <w:t>　　7.2 可编程振荡器产业上游供应分析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2017-2029年全球市场可编程振荡器下游主要应用领域消费量、市场份额情况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2017-2029年中国市场可编程振荡器下游主要应用领域消费量、市场份额及增长情况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2017-2029年中国市场可编程振荡器产量、消费量、进出口分析及发展趋势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2017-2029年中国市场可编程振荡器产量、消费量、进出口分析及发展趋势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2017-2029年中国市场可编程振荡器进出口贸易趋势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中国市场可编程振荡器主要进口来源</w:t>
      </w:r>
      <w:r>
        <w:rPr>
          <w:rFonts w:hint="eastAsia"/>
        </w:rPr>
        <w:br/>
      </w:r>
      <w:r>
        <w:rPr>
          <w:rFonts w:hint="eastAsia"/>
        </w:rPr>
        <w:t>　　8.4 中国市场可编程振荡器主要出口目的地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2022年中国市场可编程振荡器主要地区分布</w:t>
      </w:r>
      <w:r>
        <w:rPr>
          <w:rFonts w:hint="eastAsia"/>
        </w:rPr>
        <w:br/>
      </w:r>
      <w:r>
        <w:rPr>
          <w:rFonts w:hint="eastAsia"/>
        </w:rPr>
        <w:t>　　9.1 中国可编程振荡器生产地区分布</w:t>
      </w:r>
      <w:r>
        <w:rPr>
          <w:rFonts w:hint="eastAsia"/>
        </w:rPr>
        <w:br/>
      </w:r>
      <w:r>
        <w:rPr>
          <w:rFonts w:hint="eastAsia"/>
        </w:rPr>
        <w:t>　　9.2 中国可编程振荡器消费地区分布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影响中国市场可编程振荡器供需因素分析</w:t>
      </w:r>
      <w:r>
        <w:rPr>
          <w:rFonts w:hint="eastAsia"/>
        </w:rPr>
        <w:br/>
      </w:r>
      <w:r>
        <w:rPr>
          <w:rFonts w:hint="eastAsia"/>
        </w:rPr>
        <w:t>　　10.1 可编程振荡器及相关行业技术发展概况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2017-2029年可编程振荡器进出口贸易现状及趋势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2017-2029年可编程振荡器产品技术趋势与价格走势预测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可编程振荡器行业市场环境发展趋势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2017-2029年不同种类可编程振荡器产品技术发展趋势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2017-2029年可编程振荡器价格走势预测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可编程振荡器销售渠道分析及建议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国内市场可编程振荡器销售渠道分析</w:t>
      </w:r>
      <w:r>
        <w:rPr>
          <w:rFonts w:hint="eastAsia"/>
        </w:rPr>
        <w:br/>
      </w:r>
      <w:r>
        <w:rPr>
          <w:rFonts w:hint="eastAsia"/>
        </w:rPr>
        <w:t>　　　　12.1.1 当前可编程振荡器主要销售模式及销售渠道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2017-2029年国内市场可编程振荡器销售模式及销售渠道趋势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海外市场可编程振荡器销售渠道分析</w:t>
      </w:r>
      <w:r>
        <w:rPr>
          <w:rFonts w:hint="eastAsia"/>
        </w:rPr>
        <w:br/>
      </w:r>
      <w:r>
        <w:rPr>
          <w:rFonts w:hint="eastAsia"/>
        </w:rPr>
        <w:t>　　12.3 可编程振荡器行业营销策略建议</w:t>
      </w:r>
      <w:r>
        <w:rPr>
          <w:rFonts w:hint="eastAsia"/>
        </w:rPr>
        <w:br/>
      </w:r>
      <w:r>
        <w:rPr>
          <w:rFonts w:hint="eastAsia"/>
        </w:rPr>
        <w:t>　　　　12.3.1 可编程振荡器市场定位及目标消费者分析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可编程振荡器行业营销模式及销售渠道建议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可编程振荡器产品介绍</w:t>
      </w:r>
      <w:r>
        <w:rPr>
          <w:rFonts w:hint="eastAsia"/>
        </w:rPr>
        <w:br/>
      </w:r>
      <w:r>
        <w:rPr>
          <w:rFonts w:hint="eastAsia"/>
        </w:rPr>
        <w:t>　　表 可编程振荡器产品分类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2022年全球不同种类可编程振荡器产量份额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2017-2029年不同种类可编程振荡器价格及趋势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可编程振荡器主要应用领域</w:t>
      </w:r>
      <w:r>
        <w:rPr>
          <w:rFonts w:hint="eastAsia"/>
        </w:rPr>
        <w:br/>
      </w:r>
      <w:r>
        <w:rPr>
          <w:rFonts w:hint="eastAsia"/>
        </w:rPr>
        <w:t>　　图 全球2022年可编程振荡器不同应用领域消费量份额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2017-2029年全球市场可编程振荡器产量及增长情况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2017-2029年全球市场可编程振荡器产值及增长情况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2017-2029年中国市场可编程振荡器产量、增长率及趋势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2017-2029年中国市场可编程振荡器产值、增长率及趋势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2017-2029年全球可编程振荡器产能、产量、产能利用率及趋势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2017-2029年全球可编程振荡器产量、表观消费量及趋势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2017-2029年中国可编程振荡器产能、产量、产能利用率及趋势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2017-2029年中国可编程振荡器产量、表观消费量及趋势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2017-2029年中国可编程振荡器产量、市场需求量及趋势</w:t>
      </w:r>
      <w:r>
        <w:rPr>
          <w:rFonts w:hint="eastAsia"/>
        </w:rPr>
        <w:br/>
      </w:r>
      <w:r>
        <w:rPr>
          <w:rFonts w:hint="eastAsia"/>
        </w:rPr>
        <w:t>　　表 可编程振荡器行业政策分析</w:t>
      </w:r>
      <w:r>
        <w:rPr>
          <w:rFonts w:hint="eastAsia"/>
        </w:rPr>
        <w:br/>
      </w:r>
      <w:r>
        <w:rPr>
          <w:rFonts w:hint="eastAsia"/>
        </w:rPr>
        <w:t>　　表 全球市场可编程振荡器重点企业2021和2022年产量对比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全球市场可编程振荡器重点企业2021和2022年产量、市场份额统计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全球市场可编程振荡器重点企业2021年产量、市场份额统计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全球市场可编程振荡器重点企业2022年产量、市场份额统计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全球市场可编程振荡器重点企业2021和2022年产值对比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全球市场可编程振荡器重点企业2021和2022年产值市场份额统计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全球市场可编程振荡器重点企业2021年产值、市场份额统计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全球市场可编程振荡器重点企业2022年产值、市场份额统计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全球市场可编程振荡器重点企业2021和2022年产品价格统计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中国市场可编程振荡器重点企业2021和2022年产量对比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中国市场可编程振荡器重点企业2021和2022年产量市场份额统计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中国市场可编程振荡器重点企业2021年产量、市场份额统计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中国市场可编程振荡器重点企业2022年产量、市场份额统计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中国市场可编程振荡器重点企业2021和2022年产值对比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中国市场可编程振荡器重点企业2021和2022年产值市场份额统计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中国市场可编程振荡器重点企业2021年产值、市场份额统计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中国市场可编程振荡器重点企业2022年产值、市场份额统计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可编程振荡器企业总部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2021和2022年全球市场可编程振荡器重点企业产值市场份额对比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全球可编程振荡器重点企业SWOT分析</w:t>
      </w:r>
      <w:r>
        <w:rPr>
          <w:rFonts w:hint="eastAsia"/>
        </w:rPr>
        <w:br/>
      </w:r>
      <w:r>
        <w:rPr>
          <w:rFonts w:hint="eastAsia"/>
        </w:rPr>
        <w:t>　　表 中国可编程振荡器重点企业SWOT分析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2017-2022年全球主要地区可编程振荡器产量统计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2023-2029年全球主要地区可编程振荡器产量预测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2017-2029年全球主要地区可编程振荡器产量市场份额统计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2022年全球主要地区可编程振荡器产量市场份额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2017-2022年全球主要地区可编程振荡器产值统计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2023-2029年全球主要地区可编程振荡器产值预测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2017-2029年全球主要地区可编程振荡器产值市场份额统计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2022年全球主要地区可编程振荡器产值市场份额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2017-2029年中国市场可编程振荡器产量及增长情况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2017-2029年中国市场可编程振荡器产值及增长情况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2017-2029年北美市场可编程振荡器产量及增长情况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2017-2029年北美市场可编程振荡器产值及增长情况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2017-2029年欧洲市场可编程振荡器产量及增长情况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2017-2029年欧洲市场可编程振荡器产值及增长情况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2017-2029年日本市场可编程振荡器产量及增长情况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2017-2029年日本市场可编程振荡器产值及增长情况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2017-2022年全球主要地区可编程振荡器消费量统计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2023-2029年全球主要地区可编程振荡器消费量预测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2017-2029年全球主要地区可编程振荡器消费量市场份额统计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2022年全球主要地区可编程振荡器消费量市场份额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2017-2029年中国市场可编程振荡器消费量、增长率及趋势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2017-2029年北美市场可编程振荡器消费量、增长率及趋势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2017-2029年欧洲市场可编程振荡器消费量、增长率及趋势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2017-2029年日本市场可编程振荡器消费量、增长率及趋势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重点企业（一）可编程振荡器产品情况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重点企业（一）2021-2022年可编程振荡器产量、价格、收入、成本、毛利情况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重点企业（二）可编程振荡器产品情况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重点企业（二）2021-2022年可编程振荡器产量、价格、收入、成本、毛利情况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重点企业（三）可编程振荡器产品情况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重点企业（三）2021-2022年可编程振荡器产量、价格、收入、成本、毛利情况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重点企业（四）可编程振荡器产品情况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重点企业（四）2021-2022年可编程振荡器产量、价格、收入、成本、毛利情况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重点企业（五）可编程振荡器产品情况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重点企业（五）2021-2022年可编程振荡器产量、价格、收入、成本、毛利情况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重点企业（六）可编程振荡器产品情况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重点企业（六）2021-2022年可编程振荡器产量、价格、收入、成本、毛利情况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重点企业（七）可编程振荡器产品情况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重点企业（七）2021-2022年可编程振荡器产量、价格、收入、成本、毛利情况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重点企业（八）可编程振荡器产品情况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重点企业（八）2021-2022年可编程振荡器产量、价格、收入、成本、毛利情况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重点企业（九）可编程振荡器产品情况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重点企业（九）2021-2022年可编程振荡器产量、价格、收入、成本、毛利情况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重点企业（十）可编程振荡器产品情况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重点企业（十）2021-2022年可编程振荡器产量、价格、收入、成本、毛利情况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2017-2022年全球市场不同种类可编程振荡器产量统计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2023-2029年全球市场不同种类可编程振荡器产量预测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2017-2029年全球市场不同种类可编程振荡器产量市场份额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2017-2022年全球市场不同种类可编程振荡器产值统计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2023-2029年全球市场不同种类可编程振荡器产值预测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2017-2029年全球市场不同种类可编程振荡器产值市场份额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2017-2029年全球市场不同种类可编程振荡器价格走势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2017-2022年中国市场不同种类可编程振荡器产量统计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2023-2029年中国市场不同种类可编程振荡器产量预测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2017-2029年中国市场不同种类可编程振荡器产量市场份额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2017-2022年中国市场不同种类可编程振荡器产值统计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2023-2029年中国市场不同种类可编程振荡器产值预测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2017-2029年中国市场不同种类可编程振荡器产值市场份额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2017-2029年中国市场不同种类可编程振荡器价格走势</w:t>
      </w:r>
      <w:r>
        <w:rPr>
          <w:rFonts w:hint="eastAsia"/>
        </w:rPr>
        <w:br/>
      </w:r>
      <w:r>
        <w:rPr>
          <w:rFonts w:hint="eastAsia"/>
        </w:rPr>
        <w:t>　　图 可编程振荡器产业链</w:t>
      </w:r>
      <w:r>
        <w:rPr>
          <w:rFonts w:hint="eastAsia"/>
        </w:rPr>
        <w:br/>
      </w:r>
      <w:r>
        <w:rPr>
          <w:rFonts w:hint="eastAsia"/>
        </w:rPr>
        <w:t>　　表 可编程振荡器原材料</w:t>
      </w:r>
      <w:r>
        <w:rPr>
          <w:rFonts w:hint="eastAsia"/>
        </w:rPr>
        <w:br/>
      </w:r>
      <w:r>
        <w:rPr>
          <w:rFonts w:hint="eastAsia"/>
        </w:rPr>
        <w:t>　　表 可编程振荡器上游原料供应商及联系方式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2017-2022年全球市场可编程振荡器主要应用领域消费量统计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2023-2029年全球市场可编程振荡器主要应用领域消费量预测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2017-2029年全球市场可编程振荡器主要应用领域消费量市场份额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2022年全球市场可编程振荡器主要应用领域消费量市场份额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2017-2029年全球市场可编程振荡器主要应用领域消费量增长率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2017-2022年中国市场可编程振荡器主要应用领域消费量统计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2023-2029年中国市场可编程振荡器主要应用领域消费量预测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2017-2029年中国市场可编程振荡器主要应用领域消费量市场份额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2017-2029年中国市场可编程振荡器主要应用领域消费量增长率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2017-2022年中国市场可编程振荡器产量、消费量、进出口情况分析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2023-2029年中国市场可编程振荡器产量、消费量、进出口情况预测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2017-2029年中国市场可编程振荡器进出口量</w:t>
      </w:r>
      <w:r>
        <w:rPr>
          <w:rFonts w:hint="eastAsia"/>
        </w:rPr>
        <w:br/>
      </w:r>
      <w:r>
        <w:rPr>
          <w:rFonts w:hint="eastAsia"/>
        </w:rPr>
        <w:t>　　图 2022年可编程振荡器生产地区分布</w:t>
      </w:r>
      <w:r>
        <w:rPr>
          <w:rFonts w:hint="eastAsia"/>
        </w:rPr>
        <w:br/>
      </w:r>
      <w:r>
        <w:rPr>
          <w:rFonts w:hint="eastAsia"/>
        </w:rPr>
        <w:t>　　图 2022年可编程振荡器消费地区分布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2017-2029年中国可编程振荡器进口量及趋势预测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2017-2029年中国可编程振荡器出口量及趋势预测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2023-2029年不同种类可编程振荡器产量占比</w:t>
      </w:r>
      <w:r>
        <w:rPr>
          <w:rFonts w:hint="eastAsia"/>
        </w:rPr>
        <w:br/>
      </w:r>
      <w:r>
        <w:rPr>
          <w:rFonts w:hint="eastAsia"/>
        </w:rPr>
        <w:t>　　图 2023-2029年可编程振荡器价格走势预测</w:t>
      </w:r>
      <w:r>
        <w:rPr>
          <w:rFonts w:hint="eastAsia"/>
        </w:rPr>
        <w:br/>
      </w:r>
      <w:r>
        <w:rPr>
          <w:rFonts w:hint="eastAsia"/>
        </w:rPr>
        <w:t>　　图 国内市场可编程振荡器未来销售渠道趋势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21be0d2d04681" w:history="1">
        <w:r>
          <w:rPr>
            <w:rStyle w:val="Hyperlink"/>
          </w:rPr>
          <w:t>2023-2029年全球与中国可编程振荡器市场现状调研分析及发展趋势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321be0d2d04681" w:history="1">
        <w:r>
          <w:rPr>
            <w:rStyle w:val="Hyperlink"/>
          </w:rPr>
          <w:t>https://www.20087.com/6/85/KeBianChengZhenDangQiFaZhanQuShiFenXi.html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828fb9ed94a4c" w:history="1">
      <w:r>
        <w:rPr>
          <w:rStyle w:val="Hyperlink"/>
        </w:rPr>
        <w:t>2023-2029年全球与中国可编程振荡器市场现状调研分析及发展趋势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KeBianChengZhenDangQiFaZhanQuShiFenXi.html" TargetMode="External" Id="Rd0321be0d2d0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KeBianChengZhenDangQiFaZhanQuShiFenXi.html" TargetMode="External" Id="R99c828fb9ed9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2022-11-23T05:47:28Z</dcterms:created>
  <dcterms:modified xsi:type="dcterms:W3CDTF">2022-11-23T06:47:28Z</dcterms:modified>
  <dc:subject>2023-2029年全球与中国可编程振荡器市场现状调研分析及发展趋势</dc:subject>
  <dc:title>2023-2029年全球与中国可编程振荡器市场现状调研分析及发展趋势</dc:title>
  <cp:keywords>2023-2029年全球与中国可编程振荡器市场现状调研分析及发展趋势</cp:keywords>
  <dc:description>2023-2029年全球与中国可编程振荡器市场现状调研分析及发展趋势</dc:description>
</cp:coreProperties>
</file>