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e1a2b297e4538" w:history="1">
              <w:r>
                <w:rPr>
                  <w:rStyle w:val="Hyperlink"/>
                </w:rPr>
                <w:t>中国工业缝纫服务市场现状及发展前景报告（2026-2032年）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e1a2b297e4538" w:history="1">
              <w:r>
                <w:rPr>
                  <w:rStyle w:val="Hyperlink"/>
                </w:rPr>
                <w:t>中国工业缝纫服务市场现状及发展前景报告（2026-2032年）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e1a2b297e4538" w:history="1">
                <w:r>
                  <w:rPr>
                    <w:rStyle w:val="Hyperlink"/>
                  </w:rPr>
                  <w:t>https://www.20087.com/6/55/GongYeFengRenFuWuFaZhanXianZhuangQianJing.html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缝纫服务是服装、箱包、汽车内饰及产业用纺织品制造的关键外包环节，主要由专业代工厂提供，涵盖裁片缝合、特种线迹、自动模板缝纫及后整理等工序。在快反供应链驱动下，服务强调交期短、良品率高、柔性换款及支持小批量订单。部分领先服务商引入吊挂系统、自动裁床与MES对接，提升数字化水平。然而，行业整体仍高度依赖熟练技工，人力成本持续攀升；自动化设备投资大，中小企业难以承担；同时，跨区域协作中质量标准不统一，返工率高，制约效率提升。</w:t>
      </w:r>
      <w:r>
        <w:rPr>
          <w:rFonts w:hint="eastAsia"/>
        </w:rPr>
        <w:br/>
      </w:r>
      <w:r>
        <w:rPr>
          <w:rFonts w:hint="eastAsia"/>
        </w:rPr>
        <w:t>　　未来，工业缝纫服务将向智能化单元、平台化协同与技能升级方向演进。模块化自动缝纫单元（如机器人缝纫臂）将处理标准化工序，释放人工专注复杂工艺；云制造平台整合订单、物料与产能数据，实现跨厂动态调度。在人才端，AR辅助培训系统将加速新工人上岗。ESG要求将推动服务商采用再生线材与节能设备。长远看，工业缝纫服务将从劳动密集型加工升级为柔性智造服务网络，其交付能力将由“人+机”协同效率定义，成为全球时尚与功能性纺织品敏捷供应链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e1a2b297e4538" w:history="1">
        <w:r>
          <w:rPr>
            <w:rStyle w:val="Hyperlink"/>
          </w:rPr>
          <w:t>中国工业缝纫服务市场现状及发展前景报告（2026-2032年）</w:t>
        </w:r>
      </w:hyperlink>
      <w:r>
        <w:rPr>
          <w:rFonts w:hint="eastAsia"/>
        </w:rPr>
        <w:t>》基于国家统计局、行业协会等详实数据，结合全面市场调研，系统分析了工业缝纫服务行业的市场规模、技术现状及未来发展方向。报告从经济环境、政策导向等角度出发，深入探讨了工业缝纫服务行业发展趋势、竞争格局及重点企业的战略布局，同时对工业缝纫服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工业缝纫服务市场概述</w:t>
      </w:r>
      <w:r>
        <w:rPr>
          <w:rFonts w:hint="eastAsia"/>
        </w:rPr>
        <w:br/>
      </w:r>
      <w:r>
        <w:rPr>
          <w:rFonts w:hint="eastAsia"/>
        </w:rPr>
        <w:t>　　1.1 工业缝纫服务市场概述</w:t>
      </w:r>
      <w:r>
        <w:rPr>
          <w:rFonts w:hint="eastAsia"/>
        </w:rPr>
        <w:br/>
      </w:r>
      <w:r>
        <w:rPr>
          <w:rFonts w:hint="eastAsia"/>
        </w:rPr>
        <w:t>　　1.2 不同产品类型工业缝纫服务分析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中国市场不同产品类型工业缝纫服务规模对比（2021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定制缝纫</w:t>
      </w:r>
      <w:r>
        <w:rPr>
          <w:rFonts w:hint="eastAsia"/>
        </w:rPr>
        <w:br/>
      </w:r>
      <w:r>
        <w:rPr>
          <w:rFonts w:hint="eastAsia"/>
        </w:rPr>
        <w:t>　　　　1.2.3 合同缝纫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从不同应用，工业缝纫服务主要包括如下几个方面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中国市场不同应用工业缝纫服务规模对比（2021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服装制造</w:t>
      </w:r>
      <w:r>
        <w:rPr>
          <w:rFonts w:hint="eastAsia"/>
        </w:rPr>
        <w:br/>
      </w:r>
      <w:r>
        <w:rPr>
          <w:rFonts w:hint="eastAsia"/>
        </w:rPr>
        <w:t>　　　　1.3.3 鞋帽生产</w:t>
      </w:r>
      <w:r>
        <w:rPr>
          <w:rFonts w:hint="eastAsia"/>
        </w:rPr>
        <w:br/>
      </w:r>
      <w:r>
        <w:rPr>
          <w:rFonts w:hint="eastAsia"/>
        </w:rPr>
        <w:t>　　　　1.3.4 箱包制造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中国工业缝纫服务市场规模现状及未来趋势（2021-2032）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中国市场主要企业工业缝纫服务规模及市场份额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中国市场主要厂商进入工业缝纫服务行业时间点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中国市场主要厂商工业缝纫服务产品类型及应用</w:t>
      </w:r>
      <w:r>
        <w:rPr>
          <w:rFonts w:hint="eastAsia"/>
        </w:rPr>
        <w:br/>
      </w:r>
      <w:r>
        <w:rPr>
          <w:rFonts w:hint="eastAsia"/>
        </w:rPr>
        <w:t>　　2.5 工业缝纫服务行业集中度、竞争程度分析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工业缝纫服务行业集中度分析：2025年中国市场Top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中国市场工业缝纫服务第一梯队、第二梯队和第三梯队厂商及市场份额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中国不同产品类型工业缝纫服务规模及预测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中国不同产品类型工业缝纫服务规模及市场份额（2021-2026）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中国不同产品类型工业缝纫服务规模预测（2027-2032）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中国不同应用工业缝纫服务规模及市场份额（2021-2026）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中国不同应用工业缝纫服务规模预测（2027-2032）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工业缝纫服务行业发展机遇及主要驱动因素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工业缝纫服务行业发展面临的风险</w:t>
      </w:r>
      <w:r>
        <w:rPr>
          <w:rFonts w:hint="eastAsia"/>
        </w:rPr>
        <w:br/>
      </w:r>
      <w:r>
        <w:rPr>
          <w:rFonts w:hint="eastAsia"/>
        </w:rPr>
        <w:t>　　6.3 工业缝纫服务行业政策分析</w:t>
      </w:r>
      <w:r>
        <w:rPr>
          <w:rFonts w:hint="eastAsia"/>
        </w:rPr>
        <w:br/>
      </w:r>
      <w:r>
        <w:rPr>
          <w:rFonts w:hint="eastAsia"/>
        </w:rPr>
        <w:t>　　6.4 工业缝纫服务中国企业SWOT分析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工业缝纫服务行业产业链简介</w:t>
      </w:r>
      <w:r>
        <w:rPr>
          <w:rFonts w:hint="eastAsia"/>
        </w:rPr>
        <w:br/>
      </w:r>
      <w:r>
        <w:rPr>
          <w:rFonts w:hint="eastAsia"/>
        </w:rPr>
        <w:t>　　　　7.1.1 工业缝纫服务行业供应链分析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工业缝纫服务行业主要下游客户</w:t>
      </w:r>
      <w:r>
        <w:rPr>
          <w:rFonts w:hint="eastAsia"/>
        </w:rPr>
        <w:br/>
      </w:r>
      <w:r>
        <w:rPr>
          <w:rFonts w:hint="eastAsia"/>
        </w:rPr>
        <w:t>　　7.2 工业缝纫服务行业采购模式</w:t>
      </w:r>
      <w:r>
        <w:rPr>
          <w:rFonts w:hint="eastAsia"/>
        </w:rPr>
        <w:br/>
      </w:r>
      <w:r>
        <w:rPr>
          <w:rFonts w:hint="eastAsia"/>
        </w:rPr>
        <w:t>　　7.3 工业缝纫服务行业开发/生产模式</w:t>
      </w:r>
      <w:r>
        <w:rPr>
          <w:rFonts w:hint="eastAsia"/>
        </w:rPr>
        <w:br/>
      </w:r>
      <w:r>
        <w:rPr>
          <w:rFonts w:hint="eastAsia"/>
        </w:rPr>
        <w:t>　　7.4 工业缝纫服务行业销售模式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中国市场不同产品类型工业缝纫服务规模（万元）及增长率对比（2021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定制缝纫主要企业列表</w:t>
      </w:r>
      <w:r>
        <w:rPr>
          <w:rFonts w:hint="eastAsia"/>
        </w:rPr>
        <w:br/>
      </w:r>
      <w:r>
        <w:rPr>
          <w:rFonts w:hint="eastAsia"/>
        </w:rPr>
        <w:t>　　表 3： 合同缝纫主要企业列表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中国市场不同应用工业缝纫服务规模（万元）及增长率对比（2021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中国市场主要企业工业缝纫服务规模（万元）&amp;（2021-2026）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中国市场主要企业工业缝纫服务规模份额对比（2021-2026）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中国市场主要企业进入工业缝纫服务市场日期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中国市场主要厂商工业缝纫服务产品类型及应用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2025年中国市场工业缝纫服务主要厂商市场地位（第一梯队、第二梯队和第三梯队）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中国市场工业缝纫服务市场投资、并购等现状分析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重点企业（21）公司信息、总部、工业缝纫服务市场地位以及主要的竞争对手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重点企业（21）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重点企业（21）在中国市场工业缝纫服务收入（万元）及毛利率（2021-2026）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重点企业（22）公司信息、总部、工业缝纫服务市场地位以及主要的竞争对手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重点企业（22）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重点企业（22）在中国市场工业缝纫服务收入（万元）及毛利率（2021-2026）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中国不同产品类型工业缝纫服务规模列表（万元）&amp;（2021-2026）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中国不同产品类型工业缝纫服务规模市场份额列表（2021-2026）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中国不同产品类型工业缝纫服务规模（万元）预测（2027-2032）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中国不同产品类型工业缝纫服务规模市场份额预测（2027-2032）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中国不同应用工业缝纫服务规模列表（万元）&amp;（2021-2026）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中国不同应用工业缝纫服务规模市场份额列表（2021-2026）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中国不同应用工业缝纫服务规模（万元）预测（2027-2032）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中国不同应用工业缝纫服务规模市场份额预测（2027-2032）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工业缝纫服务行业发展机遇及主要驱动因素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110： 工业缝纫服务行业发展面临的风险</w:t>
      </w:r>
      <w:r>
        <w:rPr>
          <w:rFonts w:hint="eastAsia"/>
        </w:rPr>
        <w:br/>
      </w:r>
      <w:r>
        <w:rPr>
          <w:rFonts w:hint="eastAsia"/>
        </w:rPr>
        <w:t>　　表 111： 工业缝纫服务行业政策分析</w:t>
      </w:r>
      <w:r>
        <w:rPr>
          <w:rFonts w:hint="eastAsia"/>
        </w:rPr>
        <w:br/>
      </w:r>
      <w:r>
        <w:rPr>
          <w:rFonts w:hint="eastAsia"/>
        </w:rPr>
        <w:t>　　表 112： 工业缝纫服务行业供应链分析</w:t>
      </w:r>
      <w:r>
        <w:rPr>
          <w:rFonts w:hint="eastAsia"/>
        </w:rPr>
        <w:br/>
      </w:r>
      <w:r>
        <w:rPr>
          <w:rFonts w:hint="eastAsia"/>
        </w:rPr>
        <w:t>　　表 113： 工业缝纫服务上游原材料和主要供应商情况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114： 工业缝纫服务行业主要下游客户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工业缝纫服务产品图片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中国不同产品类型工业缝纫服务市场份额2025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定制缝纫产品图片</w:t>
      </w:r>
      <w:r>
        <w:rPr>
          <w:rFonts w:hint="eastAsia"/>
        </w:rPr>
        <w:br/>
      </w:r>
      <w:r>
        <w:rPr>
          <w:rFonts w:hint="eastAsia"/>
        </w:rPr>
        <w:t>　　图 4： 中国定制缝纫规模（万元）及增长率（2021-2032）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合同缝纫产品图片</w:t>
      </w:r>
      <w:r>
        <w:rPr>
          <w:rFonts w:hint="eastAsia"/>
        </w:rPr>
        <w:br/>
      </w:r>
      <w:r>
        <w:rPr>
          <w:rFonts w:hint="eastAsia"/>
        </w:rPr>
        <w:t>　　图 6： 中国合同缝纫规模（万元）及增长率（2021-2032）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中国不同应用工业缝纫服务市场份额2025 VS 2032</w:t>
      </w:r>
      <w:r>
        <w:rPr>
          <w:rFonts w:hint="eastAsia"/>
        </w:rPr>
        <w:br/>
      </w:r>
      <w:r>
        <w:rPr>
          <w:rFonts w:hint="eastAsia"/>
        </w:rPr>
        <w:t>　　图 10： 服装制造</w:t>
      </w:r>
      <w:r>
        <w:rPr>
          <w:rFonts w:hint="eastAsia"/>
        </w:rPr>
        <w:br/>
      </w:r>
      <w:r>
        <w:rPr>
          <w:rFonts w:hint="eastAsia"/>
        </w:rPr>
        <w:t>　　图 11： 鞋帽生产</w:t>
      </w:r>
      <w:r>
        <w:rPr>
          <w:rFonts w:hint="eastAsia"/>
        </w:rPr>
        <w:br/>
      </w:r>
      <w:r>
        <w:rPr>
          <w:rFonts w:hint="eastAsia"/>
        </w:rPr>
        <w:t>　　图 12： 箱包制造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中国工业缝纫服务市场规模增速预测：（2021-2032）&amp;（万元）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中国市场工业缝纫服务市场规模，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2025年中国市场前五大厂商工业缝纫服务市场份额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2025年中国市场工业缝纫服务第一梯队、第二梯队和第三梯队厂商及市场份额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中国不同产品类型工业缝纫服务市场份额2021 &amp; 2025</w:t>
      </w:r>
      <w:r>
        <w:rPr>
          <w:rFonts w:hint="eastAsia"/>
        </w:rPr>
        <w:br/>
      </w:r>
      <w:r>
        <w:rPr>
          <w:rFonts w:hint="eastAsia"/>
        </w:rPr>
        <w:t>　　图 19： 工业缝纫服务中国企业SWOT分析</w:t>
      </w:r>
      <w:r>
        <w:rPr>
          <w:rFonts w:hint="eastAsia"/>
        </w:rPr>
        <w:br/>
      </w:r>
      <w:r>
        <w:rPr>
          <w:rFonts w:hint="eastAsia"/>
        </w:rPr>
        <w:t>　　图 20： 工业缝纫服务产业链</w:t>
      </w:r>
      <w:r>
        <w:rPr>
          <w:rFonts w:hint="eastAsia"/>
        </w:rPr>
        <w:br/>
      </w:r>
      <w:r>
        <w:rPr>
          <w:rFonts w:hint="eastAsia"/>
        </w:rPr>
        <w:t>　　图 21： 工业缝纫服务行业采购模式</w:t>
      </w:r>
      <w:r>
        <w:rPr>
          <w:rFonts w:hint="eastAsia"/>
        </w:rPr>
        <w:br/>
      </w:r>
      <w:r>
        <w:rPr>
          <w:rFonts w:hint="eastAsia"/>
        </w:rPr>
        <w:t>　　图 22： 工业缝纫服务行业开发/生产模式分析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23： 工业缝纫服务行业销售模式分析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e1a2b297e4538" w:history="1">
        <w:r>
          <w:rPr>
            <w:rStyle w:val="Hyperlink"/>
          </w:rPr>
          <w:t>中国工业缝纫服务市场现状及发展前景报告（2026-2032年）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e1a2b297e4538" w:history="1">
        <w:r>
          <w:rPr>
            <w:rStyle w:val="Hyperlink"/>
          </w:rPr>
          <w:t>https://www.20087.com/6/55/GongYeFengRenFuWuFaZhanXianZhuangQianJing.html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53e4ef5594c84" w:history="1">
      <w:r>
        <w:rPr>
          <w:rStyle w:val="Hyperlink"/>
        </w:rPr>
        <w:t>中国工业缝纫服务市场现状及发展前景报告（2026-2032年）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ongYeFengRenFuWuFaZhanXianZhuangQianJing.html" TargetMode="External" Id="R51fe1a2b297e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ongYeFengRenFuWuFaZhanXianZhuangQianJing.html" TargetMode="External" Id="Rfe653e4ef559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2026-01-20T01:01:17Z</dcterms:created>
  <dcterms:modified xsi:type="dcterms:W3CDTF">2026-01-20T02:01:17Z</dcterms:modified>
  <dc:subject>中国工业缝纫服务市场现状及发展前景报告（2026-2032年）</dc:subject>
  <dc:title>中国工业缝纫服务市场现状及发展前景报告（2026-2032年）</dc:title>
  <cp:keywords>中国工业缝纫服务市场现状及发展前景报告（2026-2032年）</cp:keywords>
  <dc:description>中国工业缝纫服务市场现状及发展前景报告（2026-2032年）</dc:description>
</cp:coreProperties>
</file>