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8aed53084121" w:history="1">
              <w:r>
                <w:rPr>
                  <w:rStyle w:val="Hyperlink"/>
                </w:rPr>
                <w:t>2025-2031年中国手机设计市场调查研究与发展前景分析报告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8aed53084121" w:history="1">
              <w:r>
                <w:rPr>
                  <w:rStyle w:val="Hyperlink"/>
                </w:rPr>
                <w:t>2025-2031年中国手机设计市场调查研究与发展前景分析报告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e8aed53084121" w:history="1">
                <w:r>
                  <w:rPr>
                    <w:rStyle w:val="Hyperlink"/>
                  </w:rPr>
                  <w:t>https://www.20087.com/6/15/ShouJiSheJiHangYeQianJingQuShi.html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是科技与艺术的结合，反映了消费者对个性化、便捷性和高性能的追求。近年来，手机设计趋势朝着全面屏、轻薄化和多样化配色发展，同时，折叠屏手机的出现标志着手机形态的创新。在硬件方面，摄像头的升级、处理器的优化和电池技术的进步，不断提升着手机的使用体验。</w:t>
      </w:r>
      <w:r>
        <w:rPr>
          <w:rFonts w:hint="eastAsia"/>
        </w:rPr>
        <w:br/>
      </w:r>
      <w:r>
        <w:rPr>
          <w:rFonts w:hint="eastAsia"/>
        </w:rPr>
        <w:t>　　未来，手机设计将更加注重个性化和智能化。随着3D打印和定制化服务的普及，消费者将能够参与到手机设计中，实现外观和功能的个性化定制。同时，人工智能和物联网技术的集成，将使手机成为智能家居控制中心和个人健康监测平台，提升手机的实用性和智能互联性。此外，环保材料和模块化设计的应用，将推动手机设计向可持续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8aed53084121" w:history="1">
        <w:r>
          <w:rPr>
            <w:rStyle w:val="Hyperlink"/>
          </w:rPr>
          <w:t>2025-2031年中国手机设计市场调查研究与发展前景分析报告</w:t>
        </w:r>
      </w:hyperlink>
      <w:r>
        <w:rPr>
          <w:rFonts w:hint="eastAsia"/>
        </w:rPr>
        <w:t>》基于权威机构及相关协会等渠道的数据，结合手机设计行业发展的宏观环境和微观实践，从多维度对手机设计行业进行了深入调研与分析。报告内容严谨、数据翔实，辅以大量直观图表，旨在帮助手机设计企业精准把握行业动态，科学制定发展战略与投资策略。本报告是手机设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手机设计产业概述</w:t>
      </w:r>
      <w:r>
        <w:rPr>
          <w:rFonts w:hint="eastAsia"/>
        </w:rPr>
        <w:br/>
      </w:r>
      <w:r>
        <w:rPr>
          <w:rFonts w:hint="eastAsia"/>
        </w:rPr>
        <w:t>　　第一节 手机设计定义</w:t>
      </w:r>
      <w:r>
        <w:rPr>
          <w:rFonts w:hint="eastAsia"/>
        </w:rPr>
        <w:br/>
      </w:r>
      <w:r>
        <w:rPr>
          <w:rFonts w:hint="eastAsia"/>
        </w:rPr>
        <w:t>　　第二节 手机设计行业特点</w:t>
      </w:r>
      <w:r>
        <w:rPr>
          <w:rFonts w:hint="eastAsia"/>
        </w:rPr>
        <w:br/>
      </w:r>
      <w:r>
        <w:rPr>
          <w:rFonts w:hint="eastAsia"/>
        </w:rPr>
        <w:t>　　第三节 手机设计产业链分析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一、手机设计行业监管体制</w:t>
      </w:r>
      <w:r>
        <w:rPr>
          <w:rFonts w:hint="eastAsia"/>
        </w:rPr>
        <w:br/>
      </w:r>
      <w:r>
        <w:rPr>
          <w:rFonts w:hint="eastAsia"/>
        </w:rPr>
        <w:t>　　　　二、手机设计行业主要法规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三、主要手机设计产业政策</w:t>
      </w:r>
      <w:r>
        <w:rPr>
          <w:rFonts w:hint="eastAsia"/>
        </w:rPr>
        <w:br/>
      </w:r>
      <w:r>
        <w:rPr>
          <w:rFonts w:hint="eastAsia"/>
        </w:rPr>
        <w:t>　　第三节 中国手机设计产业社会环境分析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国外主要国家手机设计市场现状</w:t>
      </w:r>
      <w:r>
        <w:rPr>
          <w:rFonts w:hint="eastAsia"/>
        </w:rPr>
        <w:br/>
      </w:r>
      <w:r>
        <w:rPr>
          <w:rFonts w:hint="eastAsia"/>
        </w:rPr>
        <w:t>　　第三节 国外手机设计行业发展趋势预测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国内手机设计行业价格回顾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中国手机设计行业客户调研</w:t>
      </w:r>
      <w:r>
        <w:rPr>
          <w:rFonts w:hint="eastAsia"/>
        </w:rPr>
        <w:br/>
      </w:r>
      <w:r>
        <w:rPr>
          <w:rFonts w:hint="eastAsia"/>
        </w:rPr>
        <w:t>　　　　一、手机设计行业客户偏好调查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三、手机设计品牌忠诚度调查</w:t>
      </w:r>
      <w:r>
        <w:rPr>
          <w:rFonts w:hint="eastAsia"/>
        </w:rPr>
        <w:br/>
      </w:r>
      <w:r>
        <w:rPr>
          <w:rFonts w:hint="eastAsia"/>
        </w:rPr>
        <w:t>　　　　四、手机设计行业客户消费理念调研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2025年手机设计行业集中度分析</w:t>
      </w:r>
      <w:r>
        <w:rPr>
          <w:rFonts w:hint="eastAsia"/>
        </w:rPr>
        <w:br/>
      </w:r>
      <w:r>
        <w:rPr>
          <w:rFonts w:hint="eastAsia"/>
        </w:rPr>
        <w:t>　　　　一、手机设计市场集中度分析</w:t>
      </w:r>
      <w:r>
        <w:rPr>
          <w:rFonts w:hint="eastAsia"/>
        </w:rPr>
        <w:br/>
      </w:r>
      <w:r>
        <w:rPr>
          <w:rFonts w:hint="eastAsia"/>
        </w:rPr>
        <w:t>　　　　二、手机设计企业集中度分析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手机设计行业SWOT模型分析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一、手机设计行业优势分析</w:t>
      </w:r>
      <w:r>
        <w:rPr>
          <w:rFonts w:hint="eastAsia"/>
        </w:rPr>
        <w:br/>
      </w:r>
      <w:r>
        <w:rPr>
          <w:rFonts w:hint="eastAsia"/>
        </w:rPr>
        <w:t>　　　　二、手机设计行业劣势分析</w:t>
      </w:r>
      <w:r>
        <w:rPr>
          <w:rFonts w:hint="eastAsia"/>
        </w:rPr>
        <w:br/>
      </w:r>
      <w:r>
        <w:rPr>
          <w:rFonts w:hint="eastAsia"/>
        </w:rPr>
        <w:t>　　　　三、手机设计行业机会分析</w:t>
      </w:r>
      <w:r>
        <w:rPr>
          <w:rFonts w:hint="eastAsia"/>
        </w:rPr>
        <w:br/>
      </w:r>
      <w:r>
        <w:rPr>
          <w:rFonts w:hint="eastAsia"/>
        </w:rPr>
        <w:t>　　　　四、手机设计行业风险分析</w:t>
      </w:r>
      <w:r>
        <w:rPr>
          <w:rFonts w:hint="eastAsia"/>
        </w:rPr>
        <w:br/>
      </w:r>
      <w:r>
        <w:rPr>
          <w:rFonts w:hint="eastAsia"/>
        </w:rPr>
        <w:t>　　第二节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[⋅中智⋅林⋅]2025-2031年中国手机设计行业发展趋势分析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手机设计行业历程</w:t>
      </w:r>
      <w:r>
        <w:rPr>
          <w:rFonts w:hint="eastAsia"/>
        </w:rPr>
        <w:br/>
      </w:r>
      <w:r>
        <w:rPr>
          <w:rFonts w:hint="eastAsia"/>
        </w:rPr>
        <w:t>　　图表 手机设计行业生命周期</w:t>
      </w:r>
      <w:r>
        <w:rPr>
          <w:rFonts w:hint="eastAsia"/>
        </w:rPr>
        <w:br/>
      </w:r>
      <w:r>
        <w:rPr>
          <w:rFonts w:hint="eastAsia"/>
        </w:rPr>
        <w:t>　　图表 手机设计行业产业链分析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手机设计企业信息</w:t>
      </w:r>
      <w:r>
        <w:rPr>
          <w:rFonts w:hint="eastAsia"/>
        </w:rPr>
        <w:br/>
      </w:r>
      <w:r>
        <w:rPr>
          <w:rFonts w:hint="eastAsia"/>
        </w:rPr>
        <w:t>　　图表 手机设计企业经营情况分析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8aed53084121" w:history="1">
        <w:r>
          <w:rPr>
            <w:rStyle w:val="Hyperlink"/>
          </w:rPr>
          <w:t>2025-2031年中国手机设计市场调查研究与发展前景分析报告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e8aed53084121" w:history="1">
        <w:r>
          <w:rPr>
            <w:rStyle w:val="Hyperlink"/>
          </w:rPr>
          <w:t>https://www.20087.com/6/15/ShouJiSheJiHangYeQianJingQuShi.html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72485bb643b3" w:history="1">
      <w:r>
        <w:rPr>
          <w:rStyle w:val="Hyperlink"/>
        </w:rPr>
        <w:t>2025-2031年中国手机设计市场调查研究与发展前景分析报告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ouJiSheJiHangYeQianJingQuShi.html" TargetMode="External" Id="Raebe8aed530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ouJiSheJiHangYeQianJingQuShi.html" TargetMode="External" Id="R027272485bb6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2024-08-31T05:28:00Z</dcterms:created>
  <dcterms:modified xsi:type="dcterms:W3CDTF">2024-08-31T06:28:00Z</dcterms:modified>
  <dc:subject>2025-2031年中国手机设计市场调查研究与发展前景分析报告</dc:subject>
  <dc:title>2025-2031年中国手机设计市场调查研究与发展前景分析报告</dc:title>
  <cp:keywords>2025-2031年中国手机设计市场调查研究与发展前景分析报告</cp:keywords>
  <dc:description>2025-2031年中国手机设计市场调查研究与发展前景分析报告</dc:description>
</cp:coreProperties>
</file>