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f7f0d04924119" w:history="1">
              <w:r>
                <w:rPr>
                  <w:rStyle w:val="Hyperlink"/>
                </w:rPr>
                <w:t>2023-2029年中国电光源制造行业现状调研分析及发展趋势研究报告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f7f0d04924119" w:history="1">
              <w:r>
                <w:rPr>
                  <w:rStyle w:val="Hyperlink"/>
                </w:rPr>
                <w:t>2023-2029年中国电光源制造行业现状调研分析及发展趋势研究报告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ff7f0d04924119" w:history="1">
                <w:r>
                  <w:rPr>
                    <w:rStyle w:val="Hyperlink"/>
                  </w:rPr>
                  <w:t>https://www.20087.com/M_JiXieJiDian/56/DianGuangYuanZhiZaoChanYeXianZhuangYuFaZhanQianJing.html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源制造行业正经历从传统光源向LED和其他新型光源的转变。LED灯因其高能效、长寿命和环境友好性，已成为照明市场的主流产品。同时，OLED（有机发光二极管）和激光照明技术也在特定领域显示出应用潜力，如高端显示和汽车前照灯。智能化和物联网技术的集成，如智能调光和颜色控制，提升了电光源的功能性和用户体验。</w:t>
      </w:r>
      <w:r>
        <w:rPr>
          <w:rFonts w:hint="eastAsia"/>
        </w:rPr>
        <w:br/>
      </w:r>
      <w:r>
        <w:rPr>
          <w:rFonts w:hint="eastAsia"/>
        </w:rPr>
        <w:t>　　未来，电光源制造将更加注重创新材料和智能互联。量子点LED和钙钛矿LED等新材料将带来更高的发光效率和更广的色域，满足显示和照明的高品质需求。同时，光通信（Li-Fi）技术的开发将推动电光源成为数据传输的新媒介，实现照明与信息网络的融合。此外，可持续性将成为行业发展的核心议题，包括灯具的循环利用和能源管理系统，以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f7f0d04924119" w:history="1">
        <w:r>
          <w:rPr>
            <w:rStyle w:val="Hyperlink"/>
          </w:rPr>
          <w:t>2023-2029年中国电光源制造行业现状调研分析及发展趋势研究报告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电光源制造产业链。电光源制造报告详细分析了市场竞争格局，聚焦了重点企业及品牌影响力，并对价格机制和电光源制造细分市场特征进行了探讨。此外，报告还对市场前景进行了展望，预测了行业发展趋势，并就潜在的风险与机遇提供了专业的见解。电光源制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行业整体概况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第二节 行业地位</w:t>
      </w:r>
      <w:r>
        <w:rPr>
          <w:rFonts w:hint="eastAsia"/>
        </w:rPr>
        <w:br/>
      </w:r>
      <w:r>
        <w:rPr>
          <w:rFonts w:hint="eastAsia"/>
        </w:rPr>
        <w:t>　　第三节 整体发展能力分析</w:t>
      </w:r>
      <w:r>
        <w:rPr>
          <w:rFonts w:hint="eastAsia"/>
        </w:rPr>
        <w:br/>
      </w:r>
      <w:r>
        <w:rPr>
          <w:rFonts w:hint="eastAsia"/>
        </w:rPr>
        <w:t>　　第四节 2018-2023年生产规模及增长趋势分析</w:t>
      </w:r>
      <w:r>
        <w:rPr>
          <w:rFonts w:hint="eastAsia"/>
        </w:rPr>
        <w:br/>
      </w:r>
      <w:r>
        <w:rPr>
          <w:rFonts w:hint="eastAsia"/>
        </w:rPr>
        <w:t>　　第五节 运营效益分析</w:t>
      </w:r>
      <w:r>
        <w:rPr>
          <w:rFonts w:hint="eastAsia"/>
        </w:rPr>
        <w:br/>
      </w:r>
      <w:r>
        <w:rPr>
          <w:rFonts w:hint="eastAsia"/>
        </w:rPr>
        <w:t>　　第六节 出口交货情况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国内外市场环境与发展现状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第二节 国内产业政策导向</w:t>
      </w:r>
      <w:r>
        <w:rPr>
          <w:rFonts w:hint="eastAsia"/>
        </w:rPr>
        <w:br/>
      </w:r>
      <w:r>
        <w:rPr>
          <w:rFonts w:hint="eastAsia"/>
        </w:rPr>
        <w:t>　　第三节 2018-2023年电气机械及器材制造业运行状况分析</w:t>
      </w:r>
      <w:r>
        <w:rPr>
          <w:rFonts w:hint="eastAsia"/>
        </w:rPr>
        <w:br/>
      </w:r>
      <w:r>
        <w:rPr>
          <w:rFonts w:hint="eastAsia"/>
        </w:rPr>
        <w:t>　　第四节 国内外行业发展现状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企业地理位置分布及变化趋势</w:t>
      </w:r>
      <w:r>
        <w:rPr>
          <w:rFonts w:hint="eastAsia"/>
        </w:rPr>
        <w:br/>
      </w:r>
      <w:r>
        <w:rPr>
          <w:rFonts w:hint="eastAsia"/>
        </w:rPr>
        <w:t>　　第一节 企业地域分布状况</w:t>
      </w:r>
      <w:r>
        <w:rPr>
          <w:rFonts w:hint="eastAsia"/>
        </w:rPr>
        <w:br/>
      </w:r>
      <w:r>
        <w:rPr>
          <w:rFonts w:hint="eastAsia"/>
        </w:rPr>
        <w:t>　　　　一、企业地理位置分布图</w:t>
      </w:r>
      <w:r>
        <w:rPr>
          <w:rFonts w:hint="eastAsia"/>
        </w:rPr>
        <w:br/>
      </w:r>
      <w:r>
        <w:rPr>
          <w:rFonts w:hint="eastAsia"/>
        </w:rPr>
        <w:t>　　　　二、不同性质企业各省市分布状况</w:t>
      </w:r>
      <w:r>
        <w:rPr>
          <w:rFonts w:hint="eastAsia"/>
        </w:rPr>
        <w:br/>
      </w:r>
      <w:r>
        <w:rPr>
          <w:rFonts w:hint="eastAsia"/>
        </w:rPr>
        <w:t>　　　　三、不同规模企业各省市分布状况</w:t>
      </w:r>
      <w:r>
        <w:rPr>
          <w:rFonts w:hint="eastAsia"/>
        </w:rPr>
        <w:br/>
      </w:r>
      <w:r>
        <w:rPr>
          <w:rFonts w:hint="eastAsia"/>
        </w:rPr>
        <w:t>　　第二节 企业地域分布变化趋势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行业结构</w:t>
      </w:r>
      <w:r>
        <w:rPr>
          <w:rFonts w:hint="eastAsia"/>
        </w:rPr>
        <w:br/>
      </w:r>
      <w:r>
        <w:rPr>
          <w:rFonts w:hint="eastAsia"/>
        </w:rPr>
        <w:t>　　第一节 企业销售收入集中度</w:t>
      </w:r>
      <w:r>
        <w:rPr>
          <w:rFonts w:hint="eastAsia"/>
        </w:rPr>
        <w:br/>
      </w:r>
      <w:r>
        <w:rPr>
          <w:rFonts w:hint="eastAsia"/>
        </w:rPr>
        <w:t>　　第二节 不同所有制企业集中度及运营状况</w:t>
      </w:r>
      <w:r>
        <w:rPr>
          <w:rFonts w:hint="eastAsia"/>
        </w:rPr>
        <w:br/>
      </w:r>
      <w:r>
        <w:rPr>
          <w:rFonts w:hint="eastAsia"/>
        </w:rPr>
        <w:t>　　第三节 不同规模企业集中度及运营状况</w:t>
      </w:r>
      <w:r>
        <w:rPr>
          <w:rFonts w:hint="eastAsia"/>
        </w:rPr>
        <w:br/>
      </w:r>
      <w:r>
        <w:rPr>
          <w:rFonts w:hint="eastAsia"/>
        </w:rPr>
        <w:t>　　第四节 地域集中度分析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行业竞争格局</w:t>
      </w:r>
      <w:r>
        <w:rPr>
          <w:rFonts w:hint="eastAsia"/>
        </w:rPr>
        <w:br/>
      </w:r>
      <w:r>
        <w:rPr>
          <w:rFonts w:hint="eastAsia"/>
        </w:rPr>
        <w:t>　　第一节 行业区域发展状况及竞争力研究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　　1、在全国的地位</w:t>
      </w:r>
      <w:r>
        <w:rPr>
          <w:rFonts w:hint="eastAsia"/>
        </w:rPr>
        <w:br/>
      </w:r>
      <w:r>
        <w:rPr>
          <w:rFonts w:hint="eastAsia"/>
        </w:rPr>
        <w:t>　　　　　　2、主要指标及竞争力分析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行业投资特性</w:t>
      </w:r>
      <w:r>
        <w:rPr>
          <w:rFonts w:hint="eastAsia"/>
        </w:rPr>
        <w:br/>
      </w:r>
      <w:r>
        <w:rPr>
          <w:rFonts w:hint="eastAsia"/>
        </w:rPr>
        <w:t>　　第一节 行业投资与收益分析</w:t>
      </w:r>
      <w:r>
        <w:rPr>
          <w:rFonts w:hint="eastAsia"/>
        </w:rPr>
        <w:br/>
      </w:r>
      <w:r>
        <w:rPr>
          <w:rFonts w:hint="eastAsia"/>
        </w:rPr>
        <w:t>　　第二节 行业盈利能力分析</w:t>
      </w:r>
      <w:r>
        <w:rPr>
          <w:rFonts w:hint="eastAsia"/>
        </w:rPr>
        <w:br/>
      </w:r>
      <w:r>
        <w:rPr>
          <w:rFonts w:hint="eastAsia"/>
        </w:rPr>
        <w:t>　　第三节 行业偿债能力分析</w:t>
      </w:r>
      <w:r>
        <w:rPr>
          <w:rFonts w:hint="eastAsia"/>
        </w:rPr>
        <w:br/>
      </w:r>
      <w:r>
        <w:rPr>
          <w:rFonts w:hint="eastAsia"/>
        </w:rPr>
        <w:t>　　第四节 行业持续成长能力分析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产品产销状况</w:t>
      </w:r>
      <w:r>
        <w:rPr>
          <w:rFonts w:hint="eastAsia"/>
        </w:rPr>
        <w:br/>
      </w:r>
      <w:r>
        <w:rPr>
          <w:rFonts w:hint="eastAsia"/>
        </w:rPr>
        <w:t>　　第一节 产品生产情况</w:t>
      </w:r>
      <w:r>
        <w:rPr>
          <w:rFonts w:hint="eastAsia"/>
        </w:rPr>
        <w:br/>
      </w:r>
      <w:r>
        <w:rPr>
          <w:rFonts w:hint="eastAsia"/>
        </w:rPr>
        <w:t>　　　　一、整体生产能力</w:t>
      </w:r>
      <w:r>
        <w:rPr>
          <w:rFonts w:hint="eastAsia"/>
        </w:rPr>
        <w:br/>
      </w:r>
      <w:r>
        <w:rPr>
          <w:rFonts w:hint="eastAsia"/>
        </w:rPr>
        <w:t>　　　　二、地区生产能力分析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第二节 产品销售情况</w:t>
      </w:r>
      <w:r>
        <w:rPr>
          <w:rFonts w:hint="eastAsia"/>
        </w:rPr>
        <w:br/>
      </w:r>
      <w:r>
        <w:rPr>
          <w:rFonts w:hint="eastAsia"/>
        </w:rPr>
        <w:t>　　　　一、整体销售能力</w:t>
      </w:r>
      <w:r>
        <w:rPr>
          <w:rFonts w:hint="eastAsia"/>
        </w:rPr>
        <w:br/>
      </w:r>
      <w:r>
        <w:rPr>
          <w:rFonts w:hint="eastAsia"/>
        </w:rPr>
        <w:t>　　　　二、地区销售能力分析</w:t>
      </w:r>
      <w:r>
        <w:rPr>
          <w:rFonts w:hint="eastAsia"/>
        </w:rPr>
        <w:br/>
      </w:r>
      <w:r>
        <w:rPr>
          <w:rFonts w:hint="eastAsia"/>
        </w:rPr>
        <w:t>　　　　三、企业销售能力分析</w:t>
      </w:r>
      <w:r>
        <w:rPr>
          <w:rFonts w:hint="eastAsia"/>
        </w:rPr>
        <w:br/>
      </w:r>
      <w:r>
        <w:rPr>
          <w:rFonts w:hint="eastAsia"/>
        </w:rPr>
        <w:t>　　第三节 主要产品状况、市场竞争特点与潜力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进出口贸易分析</w:t>
      </w:r>
      <w:r>
        <w:rPr>
          <w:rFonts w:hint="eastAsia"/>
        </w:rPr>
        <w:br/>
      </w:r>
      <w:r>
        <w:rPr>
          <w:rFonts w:hint="eastAsia"/>
        </w:rPr>
        <w:t>　　第一节 进出口总况</w:t>
      </w:r>
      <w:r>
        <w:rPr>
          <w:rFonts w:hint="eastAsia"/>
        </w:rPr>
        <w:br/>
      </w:r>
      <w:r>
        <w:rPr>
          <w:rFonts w:hint="eastAsia"/>
        </w:rPr>
        <w:t>　　　　一、2018-2023年进出口规模及增长分析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二、进出口额差异及变化</w:t>
      </w:r>
      <w:r>
        <w:rPr>
          <w:rFonts w:hint="eastAsia"/>
        </w:rPr>
        <w:br/>
      </w:r>
      <w:r>
        <w:rPr>
          <w:rFonts w:hint="eastAsia"/>
        </w:rPr>
        <w:t>　　　　三、主要进出口国家和地区比较</w:t>
      </w:r>
      <w:r>
        <w:rPr>
          <w:rFonts w:hint="eastAsia"/>
        </w:rPr>
        <w:br/>
      </w:r>
      <w:r>
        <w:rPr>
          <w:rFonts w:hint="eastAsia"/>
        </w:rPr>
        <w:t>　　第二节 出口状况</w:t>
      </w:r>
      <w:r>
        <w:rPr>
          <w:rFonts w:hint="eastAsia"/>
        </w:rPr>
        <w:br/>
      </w:r>
      <w:r>
        <w:rPr>
          <w:rFonts w:hint="eastAsia"/>
        </w:rPr>
        <w:t>　　　　一、出口产品结构及发展状况</w:t>
      </w:r>
      <w:r>
        <w:rPr>
          <w:rFonts w:hint="eastAsia"/>
        </w:rPr>
        <w:br/>
      </w:r>
      <w:r>
        <w:rPr>
          <w:rFonts w:hint="eastAsia"/>
        </w:rPr>
        <w:t>　　　　二、出口流向结构</w:t>
      </w:r>
      <w:r>
        <w:rPr>
          <w:rFonts w:hint="eastAsia"/>
        </w:rPr>
        <w:br/>
      </w:r>
      <w:r>
        <w:rPr>
          <w:rFonts w:hint="eastAsia"/>
        </w:rPr>
        <w:t>　　　　三、产品出口金额及数量分析</w:t>
      </w:r>
      <w:r>
        <w:rPr>
          <w:rFonts w:hint="eastAsia"/>
        </w:rPr>
        <w:br/>
      </w:r>
      <w:r>
        <w:rPr>
          <w:rFonts w:hint="eastAsia"/>
        </w:rPr>
        <w:t>　　第三节 进口状况</w:t>
      </w:r>
      <w:r>
        <w:rPr>
          <w:rFonts w:hint="eastAsia"/>
        </w:rPr>
        <w:br/>
      </w:r>
      <w:r>
        <w:rPr>
          <w:rFonts w:hint="eastAsia"/>
        </w:rPr>
        <w:t>　　　　一、进口产品结构及发展状况</w:t>
      </w:r>
      <w:r>
        <w:rPr>
          <w:rFonts w:hint="eastAsia"/>
        </w:rPr>
        <w:br/>
      </w:r>
      <w:r>
        <w:rPr>
          <w:rFonts w:hint="eastAsia"/>
        </w:rPr>
        <w:t>　　　　二、进口流向结构</w:t>
      </w:r>
      <w:r>
        <w:rPr>
          <w:rFonts w:hint="eastAsia"/>
        </w:rPr>
        <w:br/>
      </w:r>
      <w:r>
        <w:rPr>
          <w:rFonts w:hint="eastAsia"/>
        </w:rPr>
        <w:t>　　　　三、产品进口金额及数量对比分析</w:t>
      </w:r>
      <w:r>
        <w:rPr>
          <w:rFonts w:hint="eastAsia"/>
        </w:rPr>
        <w:br/>
      </w:r>
      <w:r>
        <w:rPr>
          <w:rFonts w:hint="eastAsia"/>
        </w:rPr>
        <w:t>　　第四节 主要产品价格特征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产业链及行业相关性分析</w:t>
      </w:r>
      <w:r>
        <w:rPr>
          <w:rFonts w:hint="eastAsia"/>
        </w:rPr>
        <w:br/>
      </w:r>
      <w:r>
        <w:rPr>
          <w:rFonts w:hint="eastAsia"/>
        </w:rPr>
        <w:t>　　第一节 石化装备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二、2023-2029年石化装备业运行分析及未来预测</w:t>
      </w:r>
      <w:r>
        <w:rPr>
          <w:rFonts w:hint="eastAsia"/>
        </w:rPr>
        <w:br/>
      </w:r>
      <w:r>
        <w:rPr>
          <w:rFonts w:hint="eastAsia"/>
        </w:rPr>
        <w:t>　　第二节 电力行业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二、2023-2029年电力行业运行分析及未来预测</w:t>
      </w:r>
      <w:r>
        <w:rPr>
          <w:rFonts w:hint="eastAsia"/>
        </w:rPr>
        <w:br/>
      </w:r>
      <w:r>
        <w:rPr>
          <w:rFonts w:hint="eastAsia"/>
        </w:rPr>
        <w:t>　　第三节 冶金行业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二、2023-2029年钢铁行业运行分析及未来预测</w:t>
      </w:r>
      <w:r>
        <w:rPr>
          <w:rFonts w:hint="eastAsia"/>
        </w:rPr>
        <w:br/>
      </w:r>
      <w:r>
        <w:rPr>
          <w:rFonts w:hint="eastAsia"/>
        </w:rPr>
        <w:t>　　第四节 汽车工业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二、2023-2029年汽车工业运行分析及未来预测</w:t>
      </w:r>
      <w:r>
        <w:rPr>
          <w:rFonts w:hint="eastAsia"/>
        </w:rPr>
        <w:br/>
      </w:r>
      <w:r>
        <w:rPr>
          <w:rFonts w:hint="eastAsia"/>
        </w:rPr>
        <w:t>　　第五节 船舶行业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二、2023-2029年船舶行业运行分析及未来预测</w:t>
      </w:r>
      <w:r>
        <w:rPr>
          <w:rFonts w:hint="eastAsia"/>
        </w:rPr>
        <w:br/>
      </w:r>
      <w:r>
        <w:rPr>
          <w:rFonts w:hint="eastAsia"/>
        </w:rPr>
        <w:t>　　第六节 纺织行业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二、2023-2029年纺织行业运行分析及未来预测</w:t>
      </w:r>
      <w:r>
        <w:rPr>
          <w:rFonts w:hint="eastAsia"/>
        </w:rPr>
        <w:br/>
      </w:r>
      <w:r>
        <w:rPr>
          <w:rFonts w:hint="eastAsia"/>
        </w:rPr>
        <w:t>　　第七节 其他相关上下游行业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行业排头兵企业分析</w:t>
      </w:r>
      <w:r>
        <w:rPr>
          <w:rFonts w:hint="eastAsia"/>
        </w:rPr>
        <w:br/>
      </w:r>
      <w:r>
        <w:rPr>
          <w:rFonts w:hint="eastAsia"/>
        </w:rPr>
        <w:t>　　第一节 企业整体概况</w:t>
      </w:r>
      <w:r>
        <w:rPr>
          <w:rFonts w:hint="eastAsia"/>
        </w:rPr>
        <w:br/>
      </w:r>
      <w:r>
        <w:rPr>
          <w:rFonts w:hint="eastAsia"/>
        </w:rPr>
        <w:t>　　第二节 主要企业市场占有率分析</w:t>
      </w:r>
      <w:r>
        <w:rPr>
          <w:rFonts w:hint="eastAsia"/>
        </w:rPr>
        <w:br/>
      </w:r>
      <w:r>
        <w:rPr>
          <w:rFonts w:hint="eastAsia"/>
        </w:rPr>
        <w:t>　　　　一、销售收入前20名企业市场占有率分析</w:t>
      </w:r>
      <w:r>
        <w:rPr>
          <w:rFonts w:hint="eastAsia"/>
        </w:rPr>
        <w:br/>
      </w:r>
      <w:r>
        <w:rPr>
          <w:rFonts w:hint="eastAsia"/>
        </w:rPr>
        <w:t>　　　　二、工业总产值前20名企业市场占有率分析</w:t>
      </w:r>
      <w:r>
        <w:rPr>
          <w:rFonts w:hint="eastAsia"/>
        </w:rPr>
        <w:br/>
      </w:r>
      <w:r>
        <w:rPr>
          <w:rFonts w:hint="eastAsia"/>
        </w:rPr>
        <w:t>　　　　三、利润总额前20名企业市场占有率分析</w:t>
      </w:r>
      <w:r>
        <w:rPr>
          <w:rFonts w:hint="eastAsia"/>
        </w:rPr>
        <w:br/>
      </w:r>
      <w:r>
        <w:rPr>
          <w:rFonts w:hint="eastAsia"/>
        </w:rPr>
        <w:t>　　　　四、总资产前20名企业市场占有率分析</w:t>
      </w:r>
      <w:r>
        <w:rPr>
          <w:rFonts w:hint="eastAsia"/>
        </w:rPr>
        <w:br/>
      </w:r>
      <w:r>
        <w:rPr>
          <w:rFonts w:hint="eastAsia"/>
        </w:rPr>
        <w:t>　　第三节 排头兵企业个案分析</w:t>
      </w:r>
      <w:r>
        <w:rPr>
          <w:rFonts w:hint="eastAsia"/>
        </w:rPr>
        <w:br/>
      </w:r>
      <w:r>
        <w:rPr>
          <w:rFonts w:hint="eastAsia"/>
        </w:rPr>
        <w:t>　　　　一、蓬莱得宝新光源灯饰有限公司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二、欧司朗（中国）有限公司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三、佛山电器照明股份有限公司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四、上海飞利浦亚明照明有限公司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五、通用电气照明有限公司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六、利胜电光源（厦门）有限公司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七、上海振欣电子工程有限公司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八、蓬莱市潮水节能元件厂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九、厦门通士达照明有限公司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十、天津斯坦雷电气有限公司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2、历史发展沿革与现状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2023-2029年中国电光源制造行业发展前景展望预测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2023-2029年中国电光源制造行业供求形势展望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二、电光源制造下游需求行业发展展望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三、电光源制造行业产能预测分析</w:t>
      </w:r>
      <w:r>
        <w:rPr>
          <w:rFonts w:hint="eastAsia"/>
        </w:rPr>
        <w:br/>
      </w:r>
      <w:r>
        <w:rPr>
          <w:rFonts w:hint="eastAsia"/>
        </w:rPr>
        <w:t>　　　　四、产品进出口形势展望</w:t>
      </w:r>
      <w:r>
        <w:rPr>
          <w:rFonts w:hint="eastAsia"/>
        </w:rPr>
        <w:br/>
      </w:r>
      <w:r>
        <w:rPr>
          <w:rFonts w:hint="eastAsia"/>
        </w:rPr>
        <w:t>　　第二节 2023-2029年中国电光源制造行业市场格局与经济效益展望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第三节 2023-2029年中国电光源制造行业整体发展展望分析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一、电光源制造行业国际展望</w:t>
      </w:r>
      <w:r>
        <w:rPr>
          <w:rFonts w:hint="eastAsia"/>
        </w:rPr>
        <w:br/>
      </w:r>
      <w:r>
        <w:rPr>
          <w:rFonts w:hint="eastAsia"/>
        </w:rPr>
        <w:t>　　　　二、国内电光源制造行业发展展望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2023-2029年电光源制造行业投资机会与风险规避研究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2023-2029年中国电光源制造投资环境的分析与对策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2023-2029年中国电光源制造投资机遇分析</w:t>
      </w:r>
      <w:r>
        <w:rPr>
          <w:rFonts w:hint="eastAsia"/>
        </w:rPr>
        <w:br/>
      </w:r>
      <w:r>
        <w:rPr>
          <w:rFonts w:hint="eastAsia"/>
        </w:rPr>
        <w:t>　　第三节 2023-2029年中国电光源制造投资风险分析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中智林⋅－2023-2029年中国电光源制造投资策略与建议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f7f0d04924119" w:history="1">
        <w:r>
          <w:rPr>
            <w:rStyle w:val="Hyperlink"/>
          </w:rPr>
          <w:t>2023-2029年中国电光源制造行业现状调研分析及发展趋势研究报告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ff7f0d04924119" w:history="1">
        <w:r>
          <w:rPr>
            <w:rStyle w:val="Hyperlink"/>
          </w:rPr>
          <w:t>https://www.20087.com/M_JiXieJiDian/56/DianGuangYuanZhiZaoChanYeXianZhuangYuFaZhanQianJing.html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411a2867a4c98" w:history="1">
      <w:r>
        <w:rPr>
          <w:rStyle w:val="Hyperlink"/>
        </w:rPr>
        <w:t>2023-2029年中国电光源制造行业现状调研分析及发展趋势研究报告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DianGuangYuanZhiZaoChanYeXianZhuangYuFaZhanQianJing.html" TargetMode="External" Id="Rb7ff7f0d0492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DianGuangYuanZhiZaoChanYeXianZhuangYuFaZhanQianJing.html" TargetMode="External" Id="Re99411a2867a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2023-05-19T02:37:00Z</dcterms:created>
  <dcterms:modified xsi:type="dcterms:W3CDTF">2023-05-19T03:37:00Z</dcterms:modified>
  <dc:subject>2023-2029年中国电光源制造行业现状调研分析及发展趋势研究报告</dc:subject>
  <dc:title>2023-2029年中国电光源制造行业现状调研分析及发展趋势研究报告</dc:title>
  <cp:keywords>2023-2029年中国电光源制造行业现状调研分析及发展趋势研究报告</cp:keywords>
  <dc:description>2023-2029年中国电光源制造行业现状调研分析及发展趋势研究报告</dc:description>
</cp:coreProperties>
</file>