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d600cc9294ca4" w:history="1">
              <w:r>
                <w:rPr>
                  <w:rStyle w:val="Hyperlink"/>
                </w:rPr>
                <w:t>2026-2032年中国电力电缆终端行业发展研究与前景趋势分析报告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d600cc9294ca4" w:history="1">
              <w:r>
                <w:rPr>
                  <w:rStyle w:val="Hyperlink"/>
                </w:rPr>
                <w:t>2026-2032年中国电力电缆终端行业发展研究与前景趋势分析报告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d600cc9294ca4" w:history="1">
                <w:r>
                  <w:rPr>
                    <w:rStyle w:val="Hyperlink"/>
                  </w:rPr>
                  <w:t>https://www.20087.com/6/15/DianLiDianLanZhongDuanDeQianJingQuShi.html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终端是高压或中压电缆与设备（如变压器、开关柜）连接处的关键附件，用于控制电场分布、密封绝缘并防止局部放电，广泛应用于城市电网、风电场及轨道交通供电系统。主流类型包括冷缩式、预制式及热缩式，材质涵盖硅橡胶、三元乙丙橡胶（EPDM）及复合绝缘材料，强调界面密封性、耐电晕性及抗紫外线老化能力。在城市地下化与新能源并网加速推进背景下，对高电压等级（110kV以上）、免维护及带电可安装的电缆终端需求持续增长。然而，现场安装工艺依赖人工经验，界面气隙易引发局部放电；部分低价产品材料配方不稳，长期运行后出现龟裂或硬化；同时，缺乏在线监测手段，故障预警能力薄弱。</w:t>
      </w:r>
      <w:r>
        <w:rPr>
          <w:rFonts w:hint="eastAsia"/>
        </w:rPr>
        <w:br/>
      </w:r>
      <w:r>
        <w:rPr>
          <w:rFonts w:hint="eastAsia"/>
        </w:rPr>
        <w:t>　　未来，电力电缆终端将向智能感知、材料自修复与标准化安装方向突破。市场调研网认为，嵌入光纤光栅或UHF传感器可实时监测局部放电与温度异常；纳米改性硅橡胶将提升耐候性与自愈合能力。在施工端，模块化快装结构配合AR辅助指导将降低人为误差。认证体系上，IEC 60502-4与IEEE 48正推动性能测试统一化。长远看，电力电缆终端将从被动绝缘附件升级为具备状态可视、风险预判与长效可靠特性的智能电网连接节点，在新型电力系统高可靠运行中持续筑牢电缆系统薄弱环节。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d600cc9294ca4" w:history="1">
        <w:r>
          <w:rPr>
            <w:rStyle w:val="Hyperlink"/>
          </w:rPr>
          <w:t>2026-2032年中国电力电缆终端行业发展研究与前景趋势分析报告</w:t>
        </w:r>
      </w:hyperlink>
      <w:r>
        <w:rPr>
          <w:rFonts w:hint="eastAsia"/>
        </w:rPr>
        <w:t>》，2025年电力电缆终端行业市场规模达 亿元，预计2032年市场规模将达 亿元，期间年均复合增长率（CAGR）达 %。报告基于国家统计局、相关行业协会的详实数据，结合行业一手调研资料，系统分析了电力电缆终端行业的市场规模、竞争格局及技术发展现状。报告详细梳理了电力电缆终端产业链结构、区域分布特征及电力电缆终端市场需求变化，重点评估了电力电缆终端重点企业的市场表现与战略布局。通过对政策环境、技术创新方向及消费趋势的分析，科学预测了电力电缆终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中国不同产品类型电力电缆终端增长趋势2021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热收缩终端</w:t>
      </w:r>
      <w:r>
        <w:rPr>
          <w:rFonts w:hint="eastAsia"/>
        </w:rPr>
        <w:br/>
      </w:r>
      <w:r>
        <w:rPr>
          <w:rFonts w:hint="eastAsia"/>
        </w:rPr>
        <w:t>　　　　1.2.3 冷收缩终端</w:t>
      </w:r>
      <w:r>
        <w:rPr>
          <w:rFonts w:hint="eastAsia"/>
        </w:rPr>
        <w:br/>
      </w:r>
      <w:r>
        <w:rPr>
          <w:rFonts w:hint="eastAsia"/>
        </w:rPr>
        <w:t>　　1.3 从不同应用，电力电缆终端主要包括如下几个方面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中国不同应用电力电缆终端增长趋势2021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中国电力电缆终端发展现状及未来趋势（2021-2032）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中国市场电力电缆终端收入及增长率（2021-2032）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中国市场电力电缆终端销量及增长率（2021-2032）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中国市场主要电力电缆终端厂商分析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中国市场主要厂商电力电缆终端销量及市场占有率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中国市场主要厂商电力电缆终端销量（2021-2026）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中国市场主要厂商电力电缆终端收入及市场占有率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中国市场主要厂商电力电缆终端收入（2021-2026）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中国市场主要厂商电力电缆终端收入市场份额（2021-2026）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2025年中国市场主要厂商电力电缆终端收入排名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中国市场主要厂商电力电缆终端价格（2021-2026）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中国市场主要厂商电力电缆终端总部及产地分布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中国市场主要厂商成立时间及电力电缆终端商业化日期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中国市场主要厂商电力电缆终端产品类型及应用</w:t>
      </w:r>
      <w:r>
        <w:rPr>
          <w:rFonts w:hint="eastAsia"/>
        </w:rPr>
        <w:br/>
      </w:r>
      <w:r>
        <w:rPr>
          <w:rFonts w:hint="eastAsia"/>
        </w:rPr>
        <w:t>　　2.7 电力电缆终端行业集中度、竞争程度分析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电力电缆终端行业集中度分析：2025年中国Top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中国市场电力电缆终端第一梯队、第二梯队和第三梯队厂商（品牌）及2025年市场份额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不同产品类型电力电缆终端分析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中国市场不同产品类型电力电缆终端销量预测（2027-2032）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中国市场不同产品类型电力电缆终端规模（2021-2032）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中国市场不同产品类型电力电缆终端规模及市场份额（2021-2026）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中国市场不同产品类型电力电缆终端规模预测（2027-2032）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中国市场不同产品类型电力电缆终端价格走势（2021-2032）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不同应用电力电缆终端分析</w:t>
      </w:r>
      <w:r>
        <w:rPr>
          <w:rFonts w:hint="eastAsia"/>
        </w:rPr>
        <w:br/>
      </w:r>
      <w:r>
        <w:rPr>
          <w:rFonts w:hint="eastAsia"/>
        </w:rPr>
        <w:t>　　5.1 中国市场不同应用电力电缆终端销量（2021-2032）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中国市场不同应用电力电缆终端销量预测（2027-2032）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中国市场不同应用电力电缆终端规模（2021-2032）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中国市场不同应用电力电缆终端规模及市场份额（2021-2026）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中国市场不同应用电力电缆终端规模预测（2027-2032）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中国市场不同应用电力电缆终端价格走势（2021-2032）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电力电缆终端行业发展分析---发展趋势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电力电缆终端行业发展分析---厂商壁垒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电力电缆终端行业发展分析---驱动因素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电力电缆终端行业发展分析---制约因素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电力电缆终端中国企业SWOT分析</w:t>
      </w:r>
      <w:r>
        <w:rPr>
          <w:rFonts w:hint="eastAsia"/>
        </w:rPr>
        <w:br/>
      </w:r>
      <w:r>
        <w:rPr>
          <w:rFonts w:hint="eastAsia"/>
        </w:rPr>
        <w:t>　　6.6 电力电缆终端行业发展分析---行业政策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电力电缆终端行业产业链简介</w:t>
      </w:r>
      <w:r>
        <w:rPr>
          <w:rFonts w:hint="eastAsia"/>
        </w:rPr>
        <w:br/>
      </w:r>
      <w:r>
        <w:rPr>
          <w:rFonts w:hint="eastAsia"/>
        </w:rPr>
        <w:t>　　7.2 电力电缆终端产业链分析-上游</w:t>
      </w:r>
      <w:r>
        <w:rPr>
          <w:rFonts w:hint="eastAsia"/>
        </w:rPr>
        <w:br/>
      </w:r>
      <w:r>
        <w:rPr>
          <w:rFonts w:hint="eastAsia"/>
        </w:rPr>
        <w:t>　　7.3 电力电缆终端产业链分析-中游</w:t>
      </w:r>
      <w:r>
        <w:rPr>
          <w:rFonts w:hint="eastAsia"/>
        </w:rPr>
        <w:br/>
      </w:r>
      <w:r>
        <w:rPr>
          <w:rFonts w:hint="eastAsia"/>
        </w:rPr>
        <w:t>　　7.4 电力电缆终端产业链分析-下游</w:t>
      </w:r>
      <w:r>
        <w:rPr>
          <w:rFonts w:hint="eastAsia"/>
        </w:rPr>
        <w:br/>
      </w:r>
      <w:r>
        <w:rPr>
          <w:rFonts w:hint="eastAsia"/>
        </w:rPr>
        <w:t>　　7.5 电力电缆终端行业采购模式</w:t>
      </w:r>
      <w:r>
        <w:rPr>
          <w:rFonts w:hint="eastAsia"/>
        </w:rPr>
        <w:br/>
      </w:r>
      <w:r>
        <w:rPr>
          <w:rFonts w:hint="eastAsia"/>
        </w:rPr>
        <w:t>　　7.6 电力电缆终端行业生产模式</w:t>
      </w:r>
      <w:r>
        <w:rPr>
          <w:rFonts w:hint="eastAsia"/>
        </w:rPr>
        <w:br/>
      </w:r>
      <w:r>
        <w:rPr>
          <w:rFonts w:hint="eastAsia"/>
        </w:rPr>
        <w:t>　　7.7 电力电缆终端行业销售模式及销售渠道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中国本土电力电缆终端产能、产量分析</w:t>
      </w:r>
      <w:r>
        <w:rPr>
          <w:rFonts w:hint="eastAsia"/>
        </w:rPr>
        <w:br/>
      </w:r>
      <w:r>
        <w:rPr>
          <w:rFonts w:hint="eastAsia"/>
        </w:rPr>
        <w:t>　　8.1 中国电力电缆终端供需现状及预测（2021-2032）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中国电力电缆终端产能、产量、产能利用率及发展趋势（2021-2032）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中国电力电缆终端产量、市场需求量及发展趋势（2021-2032）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中国电力电缆终端进出口分析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中国市场电力电缆终端主要进口来源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中国市场电力电缆终端主要出口目的地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中国市场主要厂商电力电缆终端收入（2021-2026）&amp;（万元）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中国市场主要厂商电力电缆终端收入份额（2021-2026）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2025年中国主要生产商电力电缆终端收入排名（万元）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中国市场主要厂商电力电缆终端价格（2021-2026）&amp;（元/件）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中国市场主要厂商电力电缆终端总部及产地分布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中国市场主要厂商成立时间及电力电缆终端商业化日期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中国市场主要厂商电力电缆终端产品类型及应用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2025年中国市场电力电缆终端主要厂商市场地位（第一梯队、第二梯队和第三梯队）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电力电缆终端市场投资、并购等现状分析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中国市场不同产品类型电力电缆终端销量预测（2027-2032）&amp;（千件）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中国市场不同产品类型电力电缆终端销量市场份额预测（2027-2032）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中国市场不同产品类型电力电缆终端规模（2021-2026）&amp;（万元）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中国市场不同产品类型电力电缆终端规模市场份额（2021-2026）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中国市场不同产品类型电力电缆终端规模预测（2027-2032）&amp;（万元）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中国市场不同产品类型电力电缆终端规模市场份额预测（2027-2032）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中国市场不同应用电力电缆终端销量预测（2027-2032）&amp;（千件）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中国市场不同应用电力电缆终端销量市场份额预测（2027-2032）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中国市场不同应用电力电缆终端规模（2021-2026）&amp;（万元）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中国市场不同应用电力电缆终端规模市场份额（2021-2026）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中国市场不同应用电力电缆终端规模预测（2027-2032）&amp;（万元）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中国市场不同应用电力电缆终端规模市场份额预测（2027-2032）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电力电缆终端行业发展分析---发展趋势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电力电缆终端行业发展分析---厂商壁垒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电力电缆终端行业发展分析---驱动因素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电力电缆终端行业发展分析---制约因素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电力电缆终端行业相关重点政策一览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电力电缆终端行业供应链分析</w:t>
      </w:r>
      <w:r>
        <w:rPr>
          <w:rFonts w:hint="eastAsia"/>
        </w:rPr>
        <w:br/>
      </w:r>
      <w:r>
        <w:rPr>
          <w:rFonts w:hint="eastAsia"/>
        </w:rPr>
        <w:t>　　表 111： 电力电缆终端上游原料供应商</w:t>
      </w:r>
      <w:r>
        <w:rPr>
          <w:rFonts w:hint="eastAsia"/>
        </w:rPr>
        <w:br/>
      </w:r>
      <w:r>
        <w:rPr>
          <w:rFonts w:hint="eastAsia"/>
        </w:rPr>
        <w:t>　　表 112： 电力电缆终端行业主要下游客户</w:t>
      </w:r>
      <w:r>
        <w:rPr>
          <w:rFonts w:hint="eastAsia"/>
        </w:rPr>
        <w:br/>
      </w:r>
      <w:r>
        <w:rPr>
          <w:rFonts w:hint="eastAsia"/>
        </w:rPr>
        <w:t>　　表 113： 电力电缆终端典型经销商</w:t>
      </w:r>
      <w:r>
        <w:rPr>
          <w:rFonts w:hint="eastAsia"/>
        </w:rPr>
        <w:br/>
      </w:r>
      <w:r>
        <w:rPr>
          <w:rFonts w:hint="eastAsia"/>
        </w:rPr>
        <w:t>　　表 114： 中国电力电缆终端产量、销量、进口量及出口量（2021-2026）&amp;（千件）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中国电力电缆终端产量、销量、进口量及出口量预测（2027-2032）&amp;（千件）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中国市场电力电缆终端主要进口来源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中国市场电力电缆终端主要出口目的地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电力电缆终端产品图片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中国不同产品类型电力电缆终端市场规模市场份额2025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热收缩终端产品图片</w:t>
      </w:r>
      <w:r>
        <w:rPr>
          <w:rFonts w:hint="eastAsia"/>
        </w:rPr>
        <w:br/>
      </w:r>
      <w:r>
        <w:rPr>
          <w:rFonts w:hint="eastAsia"/>
        </w:rPr>
        <w:t>　　图 4： 冷收缩终端产品图片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中国不同应用电力电缆终端市场份额2025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海洋</w:t>
      </w:r>
      <w:r>
        <w:rPr>
          <w:rFonts w:hint="eastAsia"/>
        </w:rPr>
        <w:br/>
      </w:r>
      <w:r>
        <w:rPr>
          <w:rFonts w:hint="eastAsia"/>
        </w:rPr>
        <w:t>　　图 8： 公共设施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中国市场电力电缆终端市场规模，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2025年中国市场主要厂商电力电缆终端销量市场份额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2025年中国市场主要厂商电力电缆终端收入市场份额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2025年中国市场前五大厂商电力电缆终端市场份额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2025年中国市场电力电缆终端第一梯队、第二梯队和第三梯队厂商（品牌）及市场份额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中国市场不同产品类型电力电缆终端价格走势（2021-2032）&amp;（元/件）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中国市场不同应用电力电缆终端价格走势（2021-2032）&amp;（元/件）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电力电缆终端中国企业SWOT分析</w:t>
      </w:r>
      <w:r>
        <w:rPr>
          <w:rFonts w:hint="eastAsia"/>
        </w:rPr>
        <w:br/>
      </w:r>
      <w:r>
        <w:rPr>
          <w:rFonts w:hint="eastAsia"/>
        </w:rPr>
        <w:t>　　图 21： 电力电缆终端产业链</w:t>
      </w:r>
      <w:r>
        <w:rPr>
          <w:rFonts w:hint="eastAsia"/>
        </w:rPr>
        <w:br/>
      </w:r>
      <w:r>
        <w:rPr>
          <w:rFonts w:hint="eastAsia"/>
        </w:rPr>
        <w:t>　　图 22： 电力电缆终端行业采购模式分析</w:t>
      </w:r>
      <w:r>
        <w:rPr>
          <w:rFonts w:hint="eastAsia"/>
        </w:rPr>
        <w:br/>
      </w:r>
      <w:r>
        <w:rPr>
          <w:rFonts w:hint="eastAsia"/>
        </w:rPr>
        <w:t>　　图 23： 电力电缆终端行业生产模式分析</w:t>
      </w:r>
      <w:r>
        <w:rPr>
          <w:rFonts w:hint="eastAsia"/>
        </w:rPr>
        <w:br/>
      </w:r>
      <w:r>
        <w:rPr>
          <w:rFonts w:hint="eastAsia"/>
        </w:rPr>
        <w:t>　　图 24： 电力电缆终端行业销售模式分析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中国电力电缆终端产能、产量、产能利用率及发展趋势（2021-2032）&amp;（千件）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中国电力电缆终端产量、市场需求量及发展趋势（2021-2032）&amp;（千件）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d600cc9294ca4" w:history="1">
        <w:r>
          <w:rPr>
            <w:rStyle w:val="Hyperlink"/>
          </w:rPr>
          <w:t>2026-2032年中国电力电缆终端行业发展研究与前景趋势分析报告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d600cc9294ca4" w:history="1">
        <w:r>
          <w:rPr>
            <w:rStyle w:val="Hyperlink"/>
          </w:rPr>
          <w:t>https://www.20087.com/6/15/DianLiDianLanZhongDuanDeQianJingQuShi.html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缆包括哪些、电力电缆终端头是什么、电缆终端制作、电力电缆终端头预留1.5米是什么意思、电缆终端头价格、电力电缆终端头制作视频、电力电缆终端头是什么、电力电缆终端头检修余量是什么意思、高压电缆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365f4f37c49d7" w:history="1">
      <w:r>
        <w:rPr>
          <w:rStyle w:val="Hyperlink"/>
        </w:rPr>
        <w:t>2026-2032年中国电力电缆终端行业发展研究与前景趋势分析报告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LiDianLanZhongDuanDeQianJingQuShi.html" TargetMode="External" Id="R6e0d600cc929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LiDianLanZhongDuanDeQianJingQuShi.html" TargetMode="External" Id="Rde8365f4f37c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2026-01-29T23:00:43Z</dcterms:created>
  <dcterms:modified xsi:type="dcterms:W3CDTF">2026-01-30T00:00:43Z</dcterms:modified>
  <dc:subject>2026-2032年中国电力电缆终端行业发展研究与前景趋势分析报告</dc:subject>
  <dc:title>2026-2032年中国电力电缆终端行业发展研究与前景趋势分析报告</dc:title>
  <cp:keywords>2026-2032年中国电力电缆终端行业发展研究与前景趋势分析报告</cp:keywords>
  <dc:description>2026-2032年中国电力电缆终端行业发展研究与前景趋势分析报告</dc:description>
</cp:coreProperties>
</file>