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60847eba24e21" w:history="1">
              <w:r>
                <w:rPr>
                  <w:rStyle w:val="Hyperlink"/>
                </w:rPr>
                <w:t>2024-2030年中国碳电极行业发展研究与前景趋势预测报告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60847eba24e21" w:history="1">
              <w:r>
                <w:rPr>
                  <w:rStyle w:val="Hyperlink"/>
                </w:rPr>
                <w:t>2024-2030年中国碳电极行业发展研究与前景趋势预测报告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b60847eba24e21" w:history="1">
                <w:r>
                  <w:rPr>
                    <w:rStyle w:val="Hyperlink"/>
                  </w:rPr>
                  <w:t>https://www.20087.com/6/95/TanDianJiXianZhuangYuQianJingFenXi.html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电极作为电化学储能设备（如超级电容器和锂离子电池）的关键组成部分，其性能直接影响着储能设备的能量密度、循环寿命和安全性。目前，石墨、活性炭、碳纳米管、石墨烯等碳材料被广泛应用于电极制备，以期获得更优性能。</w:t>
      </w:r>
      <w:r>
        <w:rPr>
          <w:rFonts w:hint="eastAsia"/>
        </w:rPr>
        <w:br/>
      </w:r>
      <w:r>
        <w:rPr>
          <w:rFonts w:hint="eastAsia"/>
        </w:rPr>
        <w:t>　　未来碳电极材料的研究将侧重于提高比容量、改善循环稳定性和快充性能。随着材料科学的进展，新型碳基复合材料、有序孔结构碳材料等有望成为下一代高性能电极材料。同时，环境友好型碳电极的开发，如利用生物质资源制备碳材料，将受到更多关注。此外，通过精确调控碳材料的微观结构和表面性质，以适应特定电解质和工作条件，将是提高电极性能的关键路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b60847eba24e21" w:history="1">
        <w:r>
          <w:rPr>
            <w:rStyle w:val="Hyperlink"/>
          </w:rPr>
          <w:t>2024-2030年中国碳电极行业发展研究与前景趋势预测报告</w:t>
        </w:r>
      </w:hyperlink>
      <w:r>
        <w:rPr>
          <w:rFonts w:hint="eastAsia"/>
        </w:rPr>
        <w:t>全面剖析了碳电极行业的市场规模、需求及价格动态。报告通过对碳电极产业链的深入挖掘，详细分析了行业现状，并对碳电极市场前景及发展趋势进行了科学预测。碳电极报告还深入探索了各细分市场的特点，突出关注碳电极重点企业的经营状况，全面揭示了碳电极行业竞争格局、品牌影响力和市场集中度。碳电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碳电极行业概述</w:t>
      </w:r>
      <w:r>
        <w:rPr>
          <w:rFonts w:hint="eastAsia"/>
        </w:rPr>
        <w:br/>
      </w:r>
      <w:r>
        <w:rPr>
          <w:rFonts w:hint="eastAsia"/>
        </w:rPr>
        <w:t>　　第一节 碳电极定义与分类</w:t>
      </w:r>
      <w:r>
        <w:rPr>
          <w:rFonts w:hint="eastAsia"/>
        </w:rPr>
        <w:br/>
      </w:r>
      <w:r>
        <w:rPr>
          <w:rFonts w:hint="eastAsia"/>
        </w:rPr>
        <w:t>　　第二节 碳电极应用领域</w:t>
      </w:r>
      <w:r>
        <w:rPr>
          <w:rFonts w:hint="eastAsia"/>
        </w:rPr>
        <w:br/>
      </w:r>
      <w:r>
        <w:rPr>
          <w:rFonts w:hint="eastAsia"/>
        </w:rPr>
        <w:t>　　第三节 碳电极行业经济指标分析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碳电极产业链及经营模式分析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三、碳电极销售模式及销售渠道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全球碳电极市场发展综述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2019-2023年全球碳电极市场规模与趋势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主要国家与地区碳电极市场分析</w:t>
      </w:r>
      <w:r>
        <w:rPr>
          <w:rFonts w:hint="eastAsia"/>
        </w:rPr>
        <w:br/>
      </w:r>
      <w:r>
        <w:rPr>
          <w:rFonts w:hint="eastAsia"/>
        </w:rPr>
        <w:t>　　第三节 2024-2030年全球碳电极行业发展趋势与前景预测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中国碳电极行业市场分析</w:t>
      </w:r>
      <w:r>
        <w:rPr>
          <w:rFonts w:hint="eastAsia"/>
        </w:rPr>
        <w:br/>
      </w:r>
      <w:r>
        <w:rPr>
          <w:rFonts w:hint="eastAsia"/>
        </w:rPr>
        <w:t>　　第一节 2023-2024年碳电极产能与投资动态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一、国内碳电极产能及利用情况</w:t>
      </w:r>
      <w:r>
        <w:rPr>
          <w:rFonts w:hint="eastAsia"/>
        </w:rPr>
        <w:br/>
      </w:r>
      <w:r>
        <w:rPr>
          <w:rFonts w:hint="eastAsia"/>
        </w:rPr>
        <w:t>　　　　二、碳电极产能扩张与投资动态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2024-2030年碳电极行业产量统计与趋势预测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一、2019-2023年碳电极行业产量数据统计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1、2019-2023年碳电极产量及增长趋势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2、2019-2023年碳电极细分产品产量及份额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二、影响碳电极产量的关键因素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三、2024-2030年碳电极产量预测</w:t>
      </w:r>
      <w:r>
        <w:rPr>
          <w:rFonts w:hint="eastAsia"/>
        </w:rPr>
        <w:br/>
      </w:r>
      <w:r>
        <w:rPr>
          <w:rFonts w:hint="eastAsia"/>
        </w:rPr>
        <w:t>　　第三节 2024-2030年碳电极市场需求与销售分析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一、2023-2024年碳电极行业需求现状</w:t>
      </w:r>
      <w:r>
        <w:rPr>
          <w:rFonts w:hint="eastAsia"/>
        </w:rPr>
        <w:br/>
      </w:r>
      <w:r>
        <w:rPr>
          <w:rFonts w:hint="eastAsia"/>
        </w:rPr>
        <w:t>　　　　二、碳电极客户群体与需求特点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三、2019-2023年碳电极行业销售规模分析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四、2024-2030年碳电极市场增长潜力与规模预测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中国碳电极细分市场与下游应用领域分析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碳电极细分市场分析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一、2023-2024年碳电极主要细分产品市场现状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碳电极下游应用与客户群体分析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一、2023-2024年碳电极各应用领域市场现状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2023-2024年中国碳电极技术发展研究</w:t>
      </w:r>
      <w:r>
        <w:rPr>
          <w:rFonts w:hint="eastAsia"/>
        </w:rPr>
        <w:br/>
      </w:r>
      <w:r>
        <w:rPr>
          <w:rFonts w:hint="eastAsia"/>
        </w:rPr>
        <w:t>　　第一节 当前碳电极技术发展现状</w:t>
      </w:r>
      <w:r>
        <w:rPr>
          <w:rFonts w:hint="eastAsia"/>
        </w:rPr>
        <w:br/>
      </w:r>
      <w:r>
        <w:rPr>
          <w:rFonts w:hint="eastAsia"/>
        </w:rPr>
        <w:t>　　第二节 国内外碳电极技术差异与原因</w:t>
      </w:r>
      <w:r>
        <w:rPr>
          <w:rFonts w:hint="eastAsia"/>
        </w:rPr>
        <w:br/>
      </w:r>
      <w:r>
        <w:rPr>
          <w:rFonts w:hint="eastAsia"/>
        </w:rPr>
        <w:t>　　第三节 碳电极技术创新与发展趋势预测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技术进步对碳电极行业的影响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碳电极价格机制与竞争策略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一、2019-2023年碳电极市场价格走势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碳电极定价策略与方法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2024-2030年碳电极价格竞争态势与趋势预测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中国碳电极行业重点区域市场研究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2023-2024年重点区域碳电极市场发展概况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二、2019-2023年碳电极市场需求规模情况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三、2024-2030年碳电极行业发展潜力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二、2019-2023年碳电极市场需求规模情况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三、2024-2030年碳电极行业发展潜力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二、2019-2023年碳电极市场需求规模情况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三、2024-2030年碳电极行业发展潜力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二、2019-2023年碳电极市场需求规模情况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三、2024-2030年碳电极行业发展潜力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二、2019-2023年碳电极市场需求规模情况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三、2024-2030年碳电极行业发展潜力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2019-2023年中国碳电极行业进出口情况分析</w:t>
      </w:r>
      <w:r>
        <w:rPr>
          <w:rFonts w:hint="eastAsia"/>
        </w:rPr>
        <w:br/>
      </w:r>
      <w:r>
        <w:rPr>
          <w:rFonts w:hint="eastAsia"/>
        </w:rPr>
        <w:t>　　第一节 碳电极行业进口情况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一、2019-2023年碳电极进口规模及增长情况</w:t>
      </w:r>
      <w:r>
        <w:rPr>
          <w:rFonts w:hint="eastAsia"/>
        </w:rPr>
        <w:br/>
      </w:r>
      <w:r>
        <w:rPr>
          <w:rFonts w:hint="eastAsia"/>
        </w:rPr>
        <w:t>　　　　二、碳电极主要进口来源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碳电极行业出口情况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一、2019-2023年碳电极出口规模及增长情况</w:t>
      </w:r>
      <w:r>
        <w:rPr>
          <w:rFonts w:hint="eastAsia"/>
        </w:rPr>
        <w:br/>
      </w:r>
      <w:r>
        <w:rPr>
          <w:rFonts w:hint="eastAsia"/>
        </w:rPr>
        <w:t>　　　　二、碳电极主要出口目的地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2019-2023年中国碳电极行业总体发展与财务状况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2019-2023年中国碳电极行业规模情况</w:t>
      </w:r>
      <w:r>
        <w:rPr>
          <w:rFonts w:hint="eastAsia"/>
        </w:rPr>
        <w:br/>
      </w:r>
      <w:r>
        <w:rPr>
          <w:rFonts w:hint="eastAsia"/>
        </w:rPr>
        <w:t>　　　　一、碳电极行业企业数量规模</w:t>
      </w:r>
      <w:r>
        <w:rPr>
          <w:rFonts w:hint="eastAsia"/>
        </w:rPr>
        <w:br/>
      </w:r>
      <w:r>
        <w:rPr>
          <w:rFonts w:hint="eastAsia"/>
        </w:rPr>
        <w:t>　　　　二、碳电极行业从业人员规模</w:t>
      </w:r>
      <w:r>
        <w:rPr>
          <w:rFonts w:hint="eastAsia"/>
        </w:rPr>
        <w:br/>
      </w:r>
      <w:r>
        <w:rPr>
          <w:rFonts w:hint="eastAsia"/>
        </w:rPr>
        <w:t>　　　　三、碳电极行业市场敏感性分析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2019-2023年中国碳电极行业财务能力分析</w:t>
      </w:r>
      <w:r>
        <w:rPr>
          <w:rFonts w:hint="eastAsia"/>
        </w:rPr>
        <w:br/>
      </w:r>
      <w:r>
        <w:rPr>
          <w:rFonts w:hint="eastAsia"/>
        </w:rPr>
        <w:t>　　　　一、碳电极行业盈利能力</w:t>
      </w:r>
      <w:r>
        <w:rPr>
          <w:rFonts w:hint="eastAsia"/>
        </w:rPr>
        <w:br/>
      </w:r>
      <w:r>
        <w:rPr>
          <w:rFonts w:hint="eastAsia"/>
        </w:rPr>
        <w:t>　　　　二、碳电极行业偿债能力</w:t>
      </w:r>
      <w:r>
        <w:rPr>
          <w:rFonts w:hint="eastAsia"/>
        </w:rPr>
        <w:br/>
      </w:r>
      <w:r>
        <w:rPr>
          <w:rFonts w:hint="eastAsia"/>
        </w:rPr>
        <w:t>　　　　三、碳电极行业营运能力</w:t>
      </w:r>
      <w:r>
        <w:rPr>
          <w:rFonts w:hint="eastAsia"/>
        </w:rPr>
        <w:br/>
      </w:r>
      <w:r>
        <w:rPr>
          <w:rFonts w:hint="eastAsia"/>
        </w:rPr>
        <w:t>　　　　四、碳电极行业发展能力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碳电极行业重点企业调研分析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二、企业碳电极业务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二、企业碳电极业务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二、企业碳电极业务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二、企业碳电极业务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二、企业碳电极业务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二、企业碳电极业务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中国碳电极行业竞争格局分析</w:t>
      </w:r>
      <w:r>
        <w:rPr>
          <w:rFonts w:hint="eastAsia"/>
        </w:rPr>
        <w:br/>
      </w:r>
      <w:r>
        <w:rPr>
          <w:rFonts w:hint="eastAsia"/>
        </w:rPr>
        <w:t>　　第一节 碳电极行业竞争格局总览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2023-2024年碳电极行业竞争力分析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2019-2023年碳电极行业企业并购活动分析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2023-2024年碳电极行业会展与招投标活动分析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一、碳电极行业会展活动及其市场影响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2024年中国碳电极企业发展企业发展策略与建议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碳电极销售模式与渠道策略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碳电极品牌与市场推广策略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碳电极研发投入与技术创新能力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碳电极合作联盟与资源整合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中国碳电极行业风险与对策</w:t>
      </w:r>
      <w:r>
        <w:rPr>
          <w:rFonts w:hint="eastAsia"/>
        </w:rPr>
        <w:br/>
      </w:r>
      <w:r>
        <w:rPr>
          <w:rFonts w:hint="eastAsia"/>
        </w:rPr>
        <w:t>　　第一节 碳电极行业SWOT分析</w:t>
      </w:r>
      <w:r>
        <w:rPr>
          <w:rFonts w:hint="eastAsia"/>
        </w:rPr>
        <w:br/>
      </w:r>
      <w:r>
        <w:rPr>
          <w:rFonts w:hint="eastAsia"/>
        </w:rPr>
        <w:t>　　　　一、碳电极行业优势</w:t>
      </w:r>
      <w:r>
        <w:rPr>
          <w:rFonts w:hint="eastAsia"/>
        </w:rPr>
        <w:br/>
      </w:r>
      <w:r>
        <w:rPr>
          <w:rFonts w:hint="eastAsia"/>
        </w:rPr>
        <w:t>　　　　二、碳电极行业劣势</w:t>
      </w:r>
      <w:r>
        <w:rPr>
          <w:rFonts w:hint="eastAsia"/>
        </w:rPr>
        <w:br/>
      </w:r>
      <w:r>
        <w:rPr>
          <w:rFonts w:hint="eastAsia"/>
        </w:rPr>
        <w:t>　　　　三、碳电极市场机会</w:t>
      </w:r>
      <w:r>
        <w:rPr>
          <w:rFonts w:hint="eastAsia"/>
        </w:rPr>
        <w:br/>
      </w:r>
      <w:r>
        <w:rPr>
          <w:rFonts w:hint="eastAsia"/>
        </w:rPr>
        <w:t>　　　　四、碳电极市场威胁</w:t>
      </w:r>
      <w:r>
        <w:rPr>
          <w:rFonts w:hint="eastAsia"/>
        </w:rPr>
        <w:br/>
      </w:r>
      <w:r>
        <w:rPr>
          <w:rFonts w:hint="eastAsia"/>
        </w:rPr>
        <w:t>　　第二节 碳电极行业风险及对策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2024-2030年中国碳电极行业前景与发展趋势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2023-2024年碳电极行业发展环境分析</w:t>
      </w:r>
      <w:r>
        <w:rPr>
          <w:rFonts w:hint="eastAsia"/>
        </w:rPr>
        <w:br/>
      </w:r>
      <w:r>
        <w:rPr>
          <w:rFonts w:hint="eastAsia"/>
        </w:rPr>
        <w:t>　　　　一、碳电极行业主管部门与监管体制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二、碳电极行业主要法律法规及政策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三、碳电极行业标准与质量监管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2024-2030年碳电极行业发展趋势与方向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2024-2030年碳电极行业发展潜力与机遇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碳电极行业研究结论与建议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碳电极行业发展建议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2019-2023年中国碳电极市场规模及增长情况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2019-2023年中国碳电极行业产量及增长趋势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2024-2030年中国碳电极行业产量预测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2019-2023年中国碳电极行业市场需求及增长情况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2024-2030年中国碳电极行业市场需求预测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2019-2023年中国碳电极行业利润及增长情况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**地区碳电极行业市场需求情况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**地区碳电极行业市场需求情况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2019-2023年中国碳电极行业进口量及增速统计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2019-2023年中国碳电极行业出口量及增速统计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碳电极重点企业经营情况分析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2024年碳电极市场前景分析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2024-2030年中国碳电极市场需求预测</w:t>
      </w:r>
      <w:r>
        <w:rPr>
          <w:rFonts w:hint="eastAsia"/>
        </w:rPr>
        <w:br/>
      </w:r>
      <w:r>
        <w:rPr>
          <w:rFonts w:hint="eastAsia"/>
        </w:rPr>
        <w:t>　　图表 2024年碳电极发展趋势预测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60847eba24e21" w:history="1">
        <w:r>
          <w:rPr>
            <w:rStyle w:val="Hyperlink"/>
          </w:rPr>
          <w:t>2024-2030年中国碳电极行业发展研究与前景趋势预测报告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b60847eba24e21" w:history="1">
        <w:r>
          <w:rPr>
            <w:rStyle w:val="Hyperlink"/>
          </w:rPr>
          <w:t>https://www.20087.com/6/95/TanDianJiXianZhuangYuQianJingFenXi.html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6d92ef0a94cef" w:history="1">
      <w:r>
        <w:rPr>
          <w:rStyle w:val="Hyperlink"/>
        </w:rPr>
        <w:t>2024-2030年中国碳电极行业发展研究与前景趋势预测报告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TanDianJiXianZhuangYuQianJingFenXi.html" TargetMode="External" Id="R93b60847eba2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TanDianJiXianZhuangYuQianJingFenXi.html" TargetMode="External" Id="Re256d92ef0a9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2024-05-18T06:48:43Z</dcterms:created>
  <dcterms:modified xsi:type="dcterms:W3CDTF">2024-05-18T07:48:43Z</dcterms:modified>
  <dc:subject>2024-2030年中国碳电极行业发展研究与前景趋势预测报告</dc:subject>
  <dc:title>2024-2030年中国碳电极行业发展研究与前景趋势预测报告</dc:title>
  <cp:keywords>2024-2030年中国碳电极行业发展研究与前景趋势预测报告</cp:keywords>
  <dc:description>2024-2030年中国碳电极行业发展研究与前景趋势预测报告</dc:description>
</cp:coreProperties>
</file>