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3b8bf8b54b9f" w:history="1">
              <w:r>
                <w:rPr>
                  <w:rStyle w:val="Hyperlink"/>
                </w:rPr>
                <w:t>2026-2032年全球与中国高速钻攻中心行业现状及发展前景报告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3b8bf8b54b9f" w:history="1">
              <w:r>
                <w:rPr>
                  <w:rStyle w:val="Hyperlink"/>
                </w:rPr>
                <w:t>2026-2032年全球与中国高速钻攻中心行业现状及发展前景报告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43b8bf8b54b9f" w:history="1">
                <w:r>
                  <w:rPr>
                    <w:rStyle w:val="Hyperlink"/>
                  </w:rPr>
                  <w:t>https://www.20087.com/6/95/GaoSuZuanGongZhongXinDeXianZhuangYuQianJing.html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高速钻攻中心是专为3C电子结构件、小型汽车零部件及精密模具高效加工而设计的数控机床，以高主轴转速（通常超过20,000 rpm）、快速换刀（1秒以内）及紧凑机身结构为核心特征。高速钻攻中心普遍采用直驱电主轴、高刚性龙门或立柱结构、高速滚珠丝杠及预拉伸导轨，以实现铝、镁合金及工程塑料的高速铣削与同步攻丝。控制系统集成前瞻缓冲、振动抑制、热变形补偿等算法，确保在高动态工况下的加工精度与表面光洁度。应用场景高度集中于智能手机中框、散热支架、摄像头模组等大批量精密件制造，对设备稳定性、平均故障间隔时间及能耗效率极为敏感。尽管日韩及中国台湾地区厂商在高端市场仍具技术优势，中国大陆企业通过本地化服务、柔性配置选项及智能化功能（如远程诊断、工艺库管理）迅速扩大中端市场份额，并在部分细分领域实现性能对标。</w:t>
      </w:r>
      <w:r>
        <w:rPr>
          <w:rFonts w:hint="eastAsia"/>
        </w:rPr>
        <w:br/>
      </w:r>
      <w:r>
        <w:rPr>
          <w:rFonts w:hint="eastAsia"/>
        </w:rPr>
        <w:t>　　未来，高速钻攻中心将沿着“极致效率、深度柔性、全面智能”三大路径持续升级。市场调研网认为，面对3C产品材料多元化（如陶瓷、碳纤维复合材料）与结构复杂化趋势，设备需在维持高节拍的同时拓展加工适应性，推动主轴冷却系统、HSK-A40/63接口优化及自适应切削参数调控技术的发展。在柔性制造需求驱动下，多工位托盘交换系统、在线测量探头与协作机器人上下料的深度集成将成为标配，支撑“熄灯工厂”连续运行。智能化层面，基于数字孪生的虚拟调试、AI驱动的刀具寿命预测及能耗优化平台将嵌入设备全生命周期管理，显著提升整体设备效率（OEE）。长远看，随着微流控芯片、微型医疗器械等新兴领域兴起，高速钻攻中心可能向超精密微加工延伸，融合空气静压导轨与激光干涉反馈系统，开辟高附加值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43b8bf8b54b9f" w:history="1">
        <w:r>
          <w:rPr>
            <w:rStyle w:val="Hyperlink"/>
          </w:rPr>
          <w:t>2026-2032年全球与中国高速钻攻中心行业现状及发展前景报告</w:t>
        </w:r>
      </w:hyperlink>
      <w:r>
        <w:rPr>
          <w:rFonts w:hint="eastAsia"/>
        </w:rPr>
        <w:t>》，2025年高速钻攻中心行业市场规模达 亿元，预计2032年市场规模将达 亿元，期间年均复合增长率（CAGR）达 %。报告依托权威机构及行业协会数据，结合高速钻攻中心行业的宏观环境与微观实践，从高速钻攻中心市场规模、市场需求、技术现状及产业链结构等多维度进行了系统调研与分析。报告通过严谨的研究方法与翔实的数据支持，辅以直观图表，全面剖析了高速钻攻中心行业发展趋势、重点企业表现及市场竞争格局，并通过SWOT分析揭示了行业机遇与潜在风险，为高速钻攻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按产品类型细分，全球高速钻攻中心市场规模2021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3轴</w:t>
      </w:r>
      <w:r>
        <w:rPr>
          <w:rFonts w:hint="eastAsia"/>
        </w:rPr>
        <w:br/>
      </w:r>
      <w:r>
        <w:rPr>
          <w:rFonts w:hint="eastAsia"/>
        </w:rPr>
        <w:t>　　　　1.3.3 4轴</w:t>
      </w:r>
      <w:r>
        <w:rPr>
          <w:rFonts w:hint="eastAsia"/>
        </w:rPr>
        <w:br/>
      </w:r>
      <w:r>
        <w:rPr>
          <w:rFonts w:hint="eastAsia"/>
        </w:rPr>
        <w:t>　　　　1.3.4 5轴</w:t>
      </w:r>
      <w:r>
        <w:rPr>
          <w:rFonts w:hint="eastAsia"/>
        </w:rPr>
        <w:br/>
      </w:r>
      <w:r>
        <w:rPr>
          <w:rFonts w:hint="eastAsia"/>
        </w:rPr>
        <w:t>　　1.4 产品分类，按工作台</w:t>
      </w:r>
      <w:r>
        <w:rPr>
          <w:rFonts w:hint="eastAsia"/>
        </w:rPr>
        <w:br/>
      </w:r>
      <w:r>
        <w:rPr>
          <w:rFonts w:hint="eastAsia"/>
        </w:rPr>
        <w:t>　　　　1.4.1 按工作台细分，全球高速钻攻中心市场规模2021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单工作台</w:t>
      </w:r>
      <w:r>
        <w:rPr>
          <w:rFonts w:hint="eastAsia"/>
        </w:rPr>
        <w:br/>
      </w:r>
      <w:r>
        <w:rPr>
          <w:rFonts w:hint="eastAsia"/>
        </w:rPr>
        <w:t>　　　　1.4.3 双工作台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按结构形式细分，全球高速钻攻中心市场规模2021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立式高速钻攻中心</w:t>
      </w:r>
      <w:r>
        <w:rPr>
          <w:rFonts w:hint="eastAsia"/>
        </w:rPr>
        <w:br/>
      </w:r>
      <w:r>
        <w:rPr>
          <w:rFonts w:hint="eastAsia"/>
        </w:rPr>
        <w:t>　　　　1.5.3 龙门式高速钻攻中心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按应用细分，全球高速钻攻中心市场规模2021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汽车零部件</w:t>
      </w:r>
      <w:r>
        <w:rPr>
          <w:rFonts w:hint="eastAsia"/>
        </w:rPr>
        <w:br/>
      </w:r>
      <w:r>
        <w:rPr>
          <w:rFonts w:hint="eastAsia"/>
        </w:rPr>
        <w:t>　　　　1.6.4 医疗器械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5G通讯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高速钻攻中心行业发展总体概况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高速钻攻中心行业发展主要特点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高速钻攻中心行业发展影响因素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高速钻攻中心有利因素</w:t>
      </w:r>
      <w:r>
        <w:rPr>
          <w:rFonts w:hint="eastAsia"/>
        </w:rPr>
        <w:br/>
      </w:r>
      <w:r>
        <w:rPr>
          <w:rFonts w:hint="eastAsia"/>
        </w:rPr>
        <w:t>　　　　1.7.3 .2 高速钻攻中心不利因素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全球市场，近三年高速钻攻中心主要企业占有率及排名（按销量）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高速钻攻中心主要企业在国际市场占有率（按销量，2023-2026）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2025年高速钻攻中心主要企业在国际市场排名（按销量）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全球市场主要企业高速钻攻中心销量（2023-2026）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全球市场，近三年高速钻攻中心主要企业占有率及排名（按收入）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高速钻攻中心主要企业在国际市场占有率（按收入，2023-2026）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2025年高速钻攻中心主要企业在国际市场排名（按收入）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全球市场主要企业高速钻攻中心销售收入（2023-2026）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全球市场主要企业高速钻攻中心销售价格（2023-2026）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中国市场，近三年高速钻攻中心主要企业占有率及排名（按销量）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高速钻攻中心主要企业在中国市场占有率（按销量，2023-2026）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2025年高速钻攻中心主要企业在中国市场排名（按销量）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中国市场主要企业高速钻攻中心销量（2023-2026）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中国市场，近三年高速钻攻中心主要企业占有率及排名（按收入）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高速钻攻中心主要企业在中国市场占有率（按收入，2023-2026）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2025年高速钻攻中心主要企业在中国市场排名（按收入）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中国市场主要企业高速钻攻中心销售收入（2023-2026）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全球主要厂商高速钻攻中心总部及产地分布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全球主要厂商成立时间及高速钻攻中心商业化日期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全球主要厂商高速钻攻中心产品类型及应用</w:t>
      </w:r>
      <w:r>
        <w:rPr>
          <w:rFonts w:hint="eastAsia"/>
        </w:rPr>
        <w:br/>
      </w:r>
      <w:r>
        <w:rPr>
          <w:rFonts w:hint="eastAsia"/>
        </w:rPr>
        <w:t>　　2.9 高速钻攻中心行业集中度、竞争程度分析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高速钻攻中心行业集中度分析：2025年全球Top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全球高速钻攻中心第一梯队、第二梯队和第三梯队生产商（品牌）及市场份额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全球高速钻攻中心总体规模分析</w:t>
      </w:r>
      <w:r>
        <w:rPr>
          <w:rFonts w:hint="eastAsia"/>
        </w:rPr>
        <w:br/>
      </w:r>
      <w:r>
        <w:rPr>
          <w:rFonts w:hint="eastAsia"/>
        </w:rPr>
        <w:t>　　3.1 全球高速钻攻中心供需现状及预测（2021-2032）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全球高速钻攻中心产能、产量、产能利用率及发展趋势（2021-2032）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全球高速钻攻中心产量、需求量及发展趋势（2021-2032）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全球主要地区高速钻攻中心产量及发展趋势（2021-2032）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全球主要地区高速钻攻中心产量（2021-2026）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全球主要地区高速钻攻中心产量（2027-2032）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全球主要地区高速钻攻中心产量市场份额（2021-2032）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中国高速钻攻中心供需现状及预测（2021-2032）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中国高速钻攻中心产能、产量、产能利用率及发展趋势（2021-2032）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中国高速钻攻中心产量、市场需求量及发展趋势（2021-2032）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中国市场高速钻攻中心进出口（2021-2032）</w:t>
      </w:r>
      <w:r>
        <w:rPr>
          <w:rFonts w:hint="eastAsia"/>
        </w:rPr>
        <w:br/>
      </w:r>
      <w:r>
        <w:rPr>
          <w:rFonts w:hint="eastAsia"/>
        </w:rPr>
        <w:t>　　3.4 全球高速钻攻中心销量及销售额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全球市场高速钻攻中心销售额（2021-2032）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全球市场高速钻攻中心价格趋势（2021-2032）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全球高速钻攻中心主要地区分析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全球主要地区高速钻攻中心市场规模分析：2021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全球主要地区高速钻攻中心销售收入及市场份额（2021-2026）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全球主要地区高速钻攻中心销售收入预测（2027-2032）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全球主要地区高速钻攻中心销量分析：2021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全球主要地区高速钻攻中心销量及市场份额预测（2027-2032）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不同产品类型高速钻攻中心分析</w:t>
      </w:r>
      <w:r>
        <w:rPr>
          <w:rFonts w:hint="eastAsia"/>
        </w:rPr>
        <w:br/>
      </w:r>
      <w:r>
        <w:rPr>
          <w:rFonts w:hint="eastAsia"/>
        </w:rPr>
        <w:t>　　6.1 全球不同产品类型高速钻攻中心销量（2021-2032）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全球不同产品类型高速钻攻中心收入（2021-2032）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全球不同产品类型高速钻攻中心收入及市场份额（2021-2026）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全球不同产品类型高速钻攻中心收入预测（2027-2032）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全球不同产品类型高速钻攻中心价格走势（2021-2032）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中国不同产品类型高速钻攻中心收入（2021-2032）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中国不同产品类型高速钻攻中心收入及市场份额（2021-2026）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中国不同产品类型高速钻攻中心收入预测（2027-2032）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不同应用高速钻攻中心分析</w:t>
      </w:r>
      <w:r>
        <w:rPr>
          <w:rFonts w:hint="eastAsia"/>
        </w:rPr>
        <w:br/>
      </w:r>
      <w:r>
        <w:rPr>
          <w:rFonts w:hint="eastAsia"/>
        </w:rPr>
        <w:t>　　7.1 全球不同应用高速钻攻中心销量（2021-2032）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全球不同应用高速钻攻中心收入（2021-2032）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全球不同应用高速钻攻中心收入及市场份额（2021-2026）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全球不同应用高速钻攻中心收入预测（2027-2032）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全球不同应用高速钻攻中心价格走势（2021-2032）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中国不同应用高速钻攻中心收入（2021-2032）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中国不同应用高速钻攻中心收入及市场份额（2021-2026）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中国不同应用高速钻攻中心收入预测（2027-2032）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高速钻攻中心行业发展趋势</w:t>
      </w:r>
      <w:r>
        <w:rPr>
          <w:rFonts w:hint="eastAsia"/>
        </w:rPr>
        <w:br/>
      </w:r>
      <w:r>
        <w:rPr>
          <w:rFonts w:hint="eastAsia"/>
        </w:rPr>
        <w:t>　　8.2 高速钻攻中心行业主要驱动因素</w:t>
      </w:r>
      <w:r>
        <w:rPr>
          <w:rFonts w:hint="eastAsia"/>
        </w:rPr>
        <w:br/>
      </w:r>
      <w:r>
        <w:rPr>
          <w:rFonts w:hint="eastAsia"/>
        </w:rPr>
        <w:t>　　8.3 高速钻攻中心中国企业SWOT分析</w:t>
      </w:r>
      <w:r>
        <w:rPr>
          <w:rFonts w:hint="eastAsia"/>
        </w:rPr>
        <w:br/>
      </w:r>
      <w:r>
        <w:rPr>
          <w:rFonts w:hint="eastAsia"/>
        </w:rPr>
        <w:t>　　8.4 中国高速钻攻中心行业政策环境分析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高速钻攻中心行业产业链简介</w:t>
      </w:r>
      <w:r>
        <w:rPr>
          <w:rFonts w:hint="eastAsia"/>
        </w:rPr>
        <w:br/>
      </w:r>
      <w:r>
        <w:rPr>
          <w:rFonts w:hint="eastAsia"/>
        </w:rPr>
        <w:t>　　　　9.1.1 高速钻攻中心行业供应链分析</w:t>
      </w:r>
      <w:r>
        <w:rPr>
          <w:rFonts w:hint="eastAsia"/>
        </w:rPr>
        <w:br/>
      </w:r>
      <w:r>
        <w:rPr>
          <w:rFonts w:hint="eastAsia"/>
        </w:rPr>
        <w:t>　　　　9.1.2 高速钻攻中心主要原料及供应情况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高速钻攻中心行业采购模式</w:t>
      </w:r>
      <w:r>
        <w:rPr>
          <w:rFonts w:hint="eastAsia"/>
        </w:rPr>
        <w:br/>
      </w:r>
      <w:r>
        <w:rPr>
          <w:rFonts w:hint="eastAsia"/>
        </w:rPr>
        <w:t>　　9.3 高速钻攻中心行业生产模式</w:t>
      </w:r>
      <w:r>
        <w:rPr>
          <w:rFonts w:hint="eastAsia"/>
        </w:rPr>
        <w:br/>
      </w:r>
      <w:r>
        <w:rPr>
          <w:rFonts w:hint="eastAsia"/>
        </w:rPr>
        <w:t>　　9.4 高速钻攻中心行业销售模式及销售渠道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按工作台细分，全球高速钻攻中心市场规模2021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按应用细分，全球高速钻攻中心市场规模（CAGR）2021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高速钻攻中心行业发展主要特点</w:t>
      </w:r>
      <w:r>
        <w:rPr>
          <w:rFonts w:hint="eastAsia"/>
        </w:rPr>
        <w:br/>
      </w:r>
      <w:r>
        <w:rPr>
          <w:rFonts w:hint="eastAsia"/>
        </w:rPr>
        <w:t>　　表 6： 高速钻攻中心行业发展有利因素分析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高速钻攻中心行业发展不利因素分析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进入高速钻攻中心行业壁垒</w:t>
      </w:r>
      <w:r>
        <w:rPr>
          <w:rFonts w:hint="eastAsia"/>
        </w:rPr>
        <w:br/>
      </w:r>
      <w:r>
        <w:rPr>
          <w:rFonts w:hint="eastAsia"/>
        </w:rPr>
        <w:t>　　表 9： 高速钻攻中心主要企业在国际市场占有率（按销量，2023-2026）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2025年高速钻攻中心主要企业在国际市场排名（按销量）&amp;（台）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全球市场主要企业高速钻攻中心销量（2023-2026）&amp;（台）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高速钻攻中心主要企业在国际市场占有率（按收入，2023-2026）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2025年高速钻攻中心主要企业在国际市场排名（按收入）&amp;（万元）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全球市场主要企业高速钻攻中心销售收入（2023-2026）&amp;（万元）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全球市场主要企业高速钻攻中心销售价格（2023-2026）&amp;（元/台）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高速钻攻中心主要企业在中国市场占有率（按销量，2023-2026）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2025年高速钻攻中心主要企业在中国市场排名（按销量）&amp;（台）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中国市场主要企业高速钻攻中心销量（2023-2026）&amp;（台）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高速钻攻中心主要企业在中国市场占有率（按收入，2023-2026）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2025年高速钻攻中心主要企业在中国市场排名（按收入）&amp;（万元）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中国市场主要企业高速钻攻中心销售收入（2023-2026）&amp;（万元）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全球主要厂商高速钻攻中心总部及产地分布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全球主要厂商成立时间及高速钻攻中心商业化日期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全球主要厂商高速钻攻中心产品类型及应用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2025年全球高速钻攻中心主要厂商市场地位（第一梯队、第二梯队和第三梯队）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全球高速钻攻中心市场投资、并购等现状分析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全球主要地区高速钻攻中心产量增速（CAGR）：（2021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全球主要地区高速钻攻中心产量（2021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全球主要地区高速钻攻中心产量（2021-2026）&amp;（台）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全球主要地区高速钻攻中心产量（2027-2032）&amp;（台）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全球主要地区高速钻攻中心产量市场份额（2021-2026）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全球主要地区高速钻攻中心产量市场份额（2027-2032）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中国市场高速钻攻中心产量、销量、进出口（2021-2026）&amp;（台）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中国市场高速钻攻中心产量、销量、进出口预测（2027-2032）&amp;（台）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全球主要地区高速钻攻中心销售收入增速：（2021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全球主要地区高速钻攻中心销售收入（2021-2026）&amp;（万元）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全球主要地区高速钻攻中心销售收入市场份额（2021-2026）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全球主要地区高速钻攻中心收入（2027-2032）&amp;（万元）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全球主要地区高速钻攻中心收入市场份额（2027-2032）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全球主要地区高速钻攻中心销量（台）：2021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全球主要地区高速钻攻中心销量（2027-2032）&amp;（台）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全球主要地区高速钻攻中心销量份额（2027-2032）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全球不同产品类型高速钻攻中心销量市场份额（2021-2026）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全球不同产品类型高速钻攻中心收入预测（2027-2032）&amp;（万元）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全球不同产品类型高速钻攻中心收入市场份额预测（2027-2032）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中国不同产品类型高速钻攻中心销量市场份额（2021-2026）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中国不同产品类型高速钻攻中心收入预测（2027-2032）&amp;（万元）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中国不同产品类型高速钻攻中心收入市场份额预测（2027-2032）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全球不同应用高速钻攻中心收入预测（2027-2032）&amp;（万元）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全球不同应用高速钻攻中心收入市场份额预测（2027-2032）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中国不同应用高速钻攻中心销量市场份额（2021-2026）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中国不同应用高速钻攻中心收入预测（2027-2032）&amp;（万元）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中国不同应用高速钻攻中心收入市场份额预测（2027-2032）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高速钻攻中心行业发展趋势</w:t>
      </w:r>
      <w:r>
        <w:rPr>
          <w:rFonts w:hint="eastAsia"/>
        </w:rPr>
        <w:br/>
      </w:r>
      <w:r>
        <w:rPr>
          <w:rFonts w:hint="eastAsia"/>
        </w:rPr>
        <w:t>　　表 198： 高速钻攻中心行业主要驱动因素</w:t>
      </w:r>
      <w:r>
        <w:rPr>
          <w:rFonts w:hint="eastAsia"/>
        </w:rPr>
        <w:br/>
      </w:r>
      <w:r>
        <w:rPr>
          <w:rFonts w:hint="eastAsia"/>
        </w:rPr>
        <w:t>　　表 199： 高速钻攻中心行业供应链分析</w:t>
      </w:r>
      <w:r>
        <w:rPr>
          <w:rFonts w:hint="eastAsia"/>
        </w:rPr>
        <w:br/>
      </w:r>
      <w:r>
        <w:rPr>
          <w:rFonts w:hint="eastAsia"/>
        </w:rPr>
        <w:t>　　表 200： 高速钻攻中心上游原料供应商</w:t>
      </w:r>
      <w:r>
        <w:rPr>
          <w:rFonts w:hint="eastAsia"/>
        </w:rPr>
        <w:br/>
      </w:r>
      <w:r>
        <w:rPr>
          <w:rFonts w:hint="eastAsia"/>
        </w:rPr>
        <w:t>　　表 201： 高速钻攻中心主要地区不同应用客户分析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高速钻攻中心典型经销商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高速钻攻中心产品图片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全球不同产品类型高速钻攻中心销售额2021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4轴产品图片</w:t>
      </w:r>
      <w:r>
        <w:rPr>
          <w:rFonts w:hint="eastAsia"/>
        </w:rPr>
        <w:br/>
      </w:r>
      <w:r>
        <w:rPr>
          <w:rFonts w:hint="eastAsia"/>
        </w:rPr>
        <w:t>　　图 6： 5轴产品图片</w:t>
      </w:r>
      <w:r>
        <w:rPr>
          <w:rFonts w:hint="eastAsia"/>
        </w:rPr>
        <w:br/>
      </w:r>
      <w:r>
        <w:rPr>
          <w:rFonts w:hint="eastAsia"/>
        </w:rPr>
        <w:t>　　图 7： 全球不同工作台高速钻攻中心销售额2021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全球不同工作台高速钻攻中心市场份额2025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9： 单工作台产品图片</w:t>
      </w:r>
      <w:r>
        <w:rPr>
          <w:rFonts w:hint="eastAsia"/>
        </w:rPr>
        <w:br/>
      </w:r>
      <w:r>
        <w:rPr>
          <w:rFonts w:hint="eastAsia"/>
        </w:rPr>
        <w:t>　　图 10： 双工作台产品图片</w:t>
      </w:r>
      <w:r>
        <w:rPr>
          <w:rFonts w:hint="eastAsia"/>
        </w:rPr>
        <w:br/>
      </w:r>
      <w:r>
        <w:rPr>
          <w:rFonts w:hint="eastAsia"/>
        </w:rPr>
        <w:t>　　图 11： 全球不同结构形式高速钻攻中心销售额2021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全球不同结构形式高速钻攻中心市场份额2025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13： 立式高速钻攻中心产品图片</w:t>
      </w:r>
      <w:r>
        <w:rPr>
          <w:rFonts w:hint="eastAsia"/>
        </w:rPr>
        <w:br/>
      </w:r>
      <w:r>
        <w:rPr>
          <w:rFonts w:hint="eastAsia"/>
        </w:rPr>
        <w:t>　　图 14： 龙门式高速钻攻中心产品图片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汽车零部件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5G通讯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2025年全球前五大生产商高速钻攻中心市场份额</w:t>
      </w:r>
      <w:r>
        <w:rPr>
          <w:rFonts w:hint="eastAsia"/>
        </w:rPr>
        <w:br/>
      </w:r>
      <w:r>
        <w:rPr>
          <w:rFonts w:hint="eastAsia"/>
        </w:rPr>
        <w:t>　　图 24： 2025年全球高速钻攻中心第一梯队、第二梯队和第三梯队厂商及市场份额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全球高速钻攻中心产能、产量、产能利用率及发展趋势（2021-2032）&amp;（台）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全球高速钻攻中心产量、需求量及发展趋势（2021-2032）&amp;（台）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全球主要地区高速钻攻中心产量市场份额（2021-2032）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中国高速钻攻中心产能、产量、产能利用率及发展趋势（2021-2032）&amp;（台）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中国高速钻攻中心产量、市场需求量及发展趋势（2021-2032）&amp;（台）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全球高速钻攻中心市场销售额及增长率：（2021-2032）&amp;（万元）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全球市场高速钻攻中心市场规模：2021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全球市场高速钻攻中心价格趋势（2021-2032）&amp;（元/台）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全球主要地区高速钻攻中心销售收入（2021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全球主要地区高速钻攻中心销售收入市场份额（2021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全球不同产品类型高速钻攻中心价格走势（2021-2032）&amp;（元/台）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全球不同应用高速钻攻中心价格走势（2021-2032）&amp;（元/台）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高速钻攻中心中国企业SWOT分析</w:t>
      </w:r>
      <w:r>
        <w:rPr>
          <w:rFonts w:hint="eastAsia"/>
        </w:rPr>
        <w:br/>
      </w:r>
      <w:r>
        <w:rPr>
          <w:rFonts w:hint="eastAsia"/>
        </w:rPr>
        <w:t>　　图 55： 高速钻攻中心产业链</w:t>
      </w:r>
      <w:r>
        <w:rPr>
          <w:rFonts w:hint="eastAsia"/>
        </w:rPr>
        <w:br/>
      </w:r>
      <w:r>
        <w:rPr>
          <w:rFonts w:hint="eastAsia"/>
        </w:rPr>
        <w:t>　　图 56： 高速钻攻中心行业采购模式分析</w:t>
      </w:r>
      <w:r>
        <w:rPr>
          <w:rFonts w:hint="eastAsia"/>
        </w:rPr>
        <w:br/>
      </w:r>
      <w:r>
        <w:rPr>
          <w:rFonts w:hint="eastAsia"/>
        </w:rPr>
        <w:t>　　图 57： 高速钻攻中心行业生产模式</w:t>
      </w:r>
      <w:r>
        <w:rPr>
          <w:rFonts w:hint="eastAsia"/>
        </w:rPr>
        <w:br/>
      </w:r>
      <w:r>
        <w:rPr>
          <w:rFonts w:hint="eastAsia"/>
        </w:rPr>
        <w:t>　　图 58： 高速钻攻中心行业销售模式分析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3b8bf8b54b9f" w:history="1">
        <w:r>
          <w:rPr>
            <w:rStyle w:val="Hyperlink"/>
          </w:rPr>
          <w:t>2026-2032年全球与中国高速钻攻中心行业现状及发展前景报告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43b8bf8b54b9f" w:history="1">
        <w:r>
          <w:rPr>
            <w:rStyle w:val="Hyperlink"/>
          </w:rPr>
          <w:t>https://www.20087.com/6/95/GaoSuZuanGongZhongXinDeXianZhuangYuQianJing.html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热点：高速自动钻孔机、高速钻攻中心十大品牌、国产十大名牌加工中心、高速钻攻中心T500B技术规格书、国产加工中心第一梯队、高速钻转速进给参数表、高速钻攻机、i5m1高速钻攻中心编程、t6钻攻机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6ec6d0ad74496" w:history="1">
      <w:r>
        <w:rPr>
          <w:rStyle w:val="Hyperlink"/>
        </w:rPr>
        <w:t>2026-2032年全球与中国高速钻攻中心行业现状及发展前景报告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SuZuanGongZhongXinDeXianZhuangYuQianJing.html" TargetMode="External" Id="Raac43b8bf8b5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SuZuanGongZhongXinDeXianZhuangYuQianJing.html" TargetMode="External" Id="R75f6ec6d0ad7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2026-02-23T05:36:43Z</dcterms:created>
  <dcterms:modified xsi:type="dcterms:W3CDTF">2026-02-23T06:36:43Z</dcterms:modified>
  <dc:subject>2026-2032年全球与中国高速钻攻中心行业现状及发展前景报告</dc:subject>
  <dc:title>2026-2032年全球与中国高速钻攻中心行业现状及发展前景报告</dc:title>
  <cp:keywords>2026-2032年全球与中国高速钻攻中心行业现状及发展前景报告</cp:keywords>
  <dc:description>2026-2032年全球与中国高速钻攻中心行业现状及发展前景报告</dc:description>
</cp:coreProperties>
</file>