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5a414f5ac343d3" w:history="1">
              <w:r>
                <w:rPr>
                  <w:rStyle w:val="Hyperlink"/>
                </w:rPr>
                <w:t>2025-2031年中国桌面秤行业现状分析与发展前景研究报告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5a414f5ac343d3" w:history="1">
              <w:r>
                <w:rPr>
                  <w:rStyle w:val="Hyperlink"/>
                </w:rPr>
                <w:t>2025-2031年中国桌面秤行业现状分析与发展前景研究报告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5619757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5a414f5ac343d3" w:history="1">
                <w:r>
                  <w:rPr>
                    <w:rStyle w:val="Hyperlink"/>
                  </w:rPr>
                  <w:t>https://www.20087.com/7/75/ZhuoMianChengFaZhanQianJing.html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桌面秤是用于实验室、零售、工业与家庭场景中对小质量物体进行精确称量的电子衡器，量程通常在1克至30公斤之间，具备数字显示与多种功能模式。桌面秤采用应变片式或电磁力平衡式传感器，前者适用于工业与商业场景，后者用于高精度分析。秤盘材质以不锈钢为主，耐腐蚀且易于清洁。功能涵盖计数、百分比称量、动态称量与单位转换，部分型号支持数据输出至打印机或计算机。设计强调稳定性、抗干扰能力与快速响应，部分配备防风罩以减少气流影响。防护等级从IP43到IP65不等，适应不同使用环境。主流应用注重称量精度、重复性与操作直观性。</w:t>
      </w:r>
      <w:r>
        <w:rPr>
          <w:rFonts w:hint="eastAsia"/>
        </w:rPr>
        <w:br/>
      </w:r>
      <w:r>
        <w:rPr>
          <w:rFonts w:hint="eastAsia"/>
        </w:rPr>
        <w:t>　　未来，桌面秤将向多功能集成、无线互联与智能交互方向发展。多传感器融合技术将集成湿度、温度与尺寸测量，实现物料综合特性评估。无线通信模块将支持蓝牙或Wi-Fi连接，将称量数据实时同步至库存系统、配方数据库或移动应用。触控彩屏将提供图形化界面与多语言支持，提升用户体验。自校准功能将利用内置砝码或重力补偿算法，减少外部校准频率。节能设计将采用低功耗传感器与自动休眠模式，延长电池寿命。模块化底座将支持不同秤盘与接口的快速更换，适应多场景使用。整体来看，桌面秤将从单一称量工具升级为集多参数感知、网络协同与智能分析于一体的数字测量终端，推动称重技术向更集成、更智能、更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5a414f5ac343d3" w:history="1">
        <w:r>
          <w:rPr>
            <w:rStyle w:val="Hyperlink"/>
          </w:rPr>
          <w:t>2025-2031年中国桌面秤行业现状分析与发展前景研究报告</w:t>
        </w:r>
      </w:hyperlink>
      <w:r>
        <w:rPr>
          <w:rFonts w:hint="eastAsia"/>
        </w:rPr>
        <w:t>》基于科学的市场调研与数据分析，全面解析了桌面秤行业的市场规模、市场需求及发展现状。报告深入探讨了桌面秤产业链结构、细分市场特点及技术发展方向，并结合宏观经济环境与消费者需求变化，对桌面秤行业前景与未来趋势进行了科学预测，揭示了潜在增长空间。通过对桌面秤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桌面秤行业概述</w:t>
      </w:r>
      <w:r>
        <w:rPr>
          <w:rFonts w:hint="eastAsia"/>
        </w:rPr>
        <w:br/>
      </w:r>
      <w:r>
        <w:rPr>
          <w:rFonts w:hint="eastAsia"/>
        </w:rPr>
        <w:t>　　第一节 桌面秤定义与分类</w:t>
      </w:r>
      <w:r>
        <w:rPr>
          <w:rFonts w:hint="eastAsia"/>
        </w:rPr>
        <w:br/>
      </w:r>
      <w:r>
        <w:rPr>
          <w:rFonts w:hint="eastAsia"/>
        </w:rPr>
        <w:t>　　第二节 桌面秤应用领域</w:t>
      </w:r>
      <w:r>
        <w:rPr>
          <w:rFonts w:hint="eastAsia"/>
        </w:rPr>
        <w:br/>
      </w:r>
      <w:r>
        <w:rPr>
          <w:rFonts w:hint="eastAsia"/>
        </w:rPr>
        <w:t>　　第三节 桌面秤行业经济指标分析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桌面秤产业链及经营模式分析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三、桌面秤销售模式及销售渠道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全球桌面秤市场发展综述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2019-2024年全球桌面秤市场规模与趋势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主要国家与地区桌面秤市场分析</w:t>
      </w:r>
      <w:r>
        <w:rPr>
          <w:rFonts w:hint="eastAsia"/>
        </w:rPr>
        <w:br/>
      </w:r>
      <w:r>
        <w:rPr>
          <w:rFonts w:hint="eastAsia"/>
        </w:rPr>
        <w:t>　　第三节 2025-2031年全球桌面秤行业发展趋势与前景预测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中国桌面秤行业市场分析</w:t>
      </w:r>
      <w:r>
        <w:rPr>
          <w:rFonts w:hint="eastAsia"/>
        </w:rPr>
        <w:br/>
      </w:r>
      <w:r>
        <w:rPr>
          <w:rFonts w:hint="eastAsia"/>
        </w:rPr>
        <w:t>　　第一节 2024-2025年桌面秤产能与投资动态</w:t>
      </w:r>
      <w:r>
        <w:rPr>
          <w:rFonts w:hint="eastAsia"/>
        </w:rPr>
        <w:br/>
      </w:r>
      <w:r>
        <w:rPr>
          <w:rFonts w:hint="eastAsia"/>
        </w:rPr>
        <w:t>　　　　一、国内桌面秤产能及利用情况</w:t>
      </w:r>
      <w:r>
        <w:rPr>
          <w:rFonts w:hint="eastAsia"/>
        </w:rPr>
        <w:br/>
      </w:r>
      <w:r>
        <w:rPr>
          <w:rFonts w:hint="eastAsia"/>
        </w:rPr>
        <w:t>　　　　二、桌面秤产能扩张与投资动态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2025-2031年桌面秤行业产量统计与趋势预测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一、2019-2024年桌面秤行业产量数据统计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1、2019-2024年桌面秤产量及增长趋势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2、2019-2024年桌面秤细分产品产量及份额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二、影响桌面秤产量的关键因素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三、2025-2031年桌面秤产量预测</w:t>
      </w:r>
      <w:r>
        <w:rPr>
          <w:rFonts w:hint="eastAsia"/>
        </w:rPr>
        <w:br/>
      </w:r>
      <w:r>
        <w:rPr>
          <w:rFonts w:hint="eastAsia"/>
        </w:rPr>
        <w:t>　　第三节 2025-2031年桌面秤市场需求与销售分析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一、2024-2025年桌面秤行业需求现状</w:t>
      </w:r>
      <w:r>
        <w:rPr>
          <w:rFonts w:hint="eastAsia"/>
        </w:rPr>
        <w:br/>
      </w:r>
      <w:r>
        <w:rPr>
          <w:rFonts w:hint="eastAsia"/>
        </w:rPr>
        <w:t>　　　　二、桌面秤客户群体与需求特点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三、2019-2024年桌面秤行业销售规模分析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四、2025-2031年桌面秤市场增长潜力与规模预测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中国桌面秤细分市场与下游应用领域分析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桌面秤细分市场分析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一、2024-2025年桌面秤主要细分产品市场现状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桌面秤下游应用与客户群体分析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一、2024-2025年桌面秤各应用领域市场现状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2024-2025年桌面秤行业技术发展现状及趋势分析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桌面秤行业技术发展现状分析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国内外桌面秤行业技术差异与原因</w:t>
      </w:r>
      <w:r>
        <w:rPr>
          <w:rFonts w:hint="eastAsia"/>
        </w:rPr>
        <w:br/>
      </w:r>
      <w:r>
        <w:rPr>
          <w:rFonts w:hint="eastAsia"/>
        </w:rPr>
        <w:t>　　第三节 桌面秤行业技术发展方向、趋势预测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提升桌面秤行业技术能力策略建议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桌面秤价格机制与竞争策略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一、2019-2024年桌面秤市场价格走势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桌面秤定价策略与方法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2025-2031年桌面秤价格竞争态势与趋势预测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中国桌面秤行业重点区域市场研究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2024-2025年重点区域桌面秤市场发展概况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二、2019-2024年桌面秤市场需求规模情况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三、2025-2031年桌面秤行业发展潜力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二、2019-2024年桌面秤市场需求规模情况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三、2025-2031年桌面秤行业发展潜力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二、2019-2024年桌面秤市场需求规模情况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三、2025-2031年桌面秤行业发展潜力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二、2019-2024年桌面秤市场需求规模情况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三、2025-2031年桌面秤行业发展潜力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二、2019-2024年桌面秤市场需求规模情况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三、2025-2031年桌面秤行业发展潜力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2019-2024年中国桌面秤行业进出口情况分析</w:t>
      </w:r>
      <w:r>
        <w:rPr>
          <w:rFonts w:hint="eastAsia"/>
        </w:rPr>
        <w:br/>
      </w:r>
      <w:r>
        <w:rPr>
          <w:rFonts w:hint="eastAsia"/>
        </w:rPr>
        <w:t>　　第一节 桌面秤行业进口情况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一、2019-2024年桌面秤进口规模及增长情况</w:t>
      </w:r>
      <w:r>
        <w:rPr>
          <w:rFonts w:hint="eastAsia"/>
        </w:rPr>
        <w:br/>
      </w:r>
      <w:r>
        <w:rPr>
          <w:rFonts w:hint="eastAsia"/>
        </w:rPr>
        <w:t>　　　　二、桌面秤主要进口来源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桌面秤行业出口情况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一、2019-2024年桌面秤出口规模及增长情况</w:t>
      </w:r>
      <w:r>
        <w:rPr>
          <w:rFonts w:hint="eastAsia"/>
        </w:rPr>
        <w:br/>
      </w:r>
      <w:r>
        <w:rPr>
          <w:rFonts w:hint="eastAsia"/>
        </w:rPr>
        <w:t>　　　　二、桌面秤主要出口目的地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2019-2024年中国桌面秤行业总体发展与财务状况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2019-2024年中国桌面秤行业规模情况</w:t>
      </w:r>
      <w:r>
        <w:rPr>
          <w:rFonts w:hint="eastAsia"/>
        </w:rPr>
        <w:br/>
      </w:r>
      <w:r>
        <w:rPr>
          <w:rFonts w:hint="eastAsia"/>
        </w:rPr>
        <w:t>　　　　一、桌面秤行业企业数量规模</w:t>
      </w:r>
      <w:r>
        <w:rPr>
          <w:rFonts w:hint="eastAsia"/>
        </w:rPr>
        <w:br/>
      </w:r>
      <w:r>
        <w:rPr>
          <w:rFonts w:hint="eastAsia"/>
        </w:rPr>
        <w:t>　　　　二、桌面秤行业从业人员规模</w:t>
      </w:r>
      <w:r>
        <w:rPr>
          <w:rFonts w:hint="eastAsia"/>
        </w:rPr>
        <w:br/>
      </w:r>
      <w:r>
        <w:rPr>
          <w:rFonts w:hint="eastAsia"/>
        </w:rPr>
        <w:t>　　　　三、桌面秤行业市场敏感性分析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2019-2024年中国桌面秤行业财务能力分析</w:t>
      </w:r>
      <w:r>
        <w:rPr>
          <w:rFonts w:hint="eastAsia"/>
        </w:rPr>
        <w:br/>
      </w:r>
      <w:r>
        <w:rPr>
          <w:rFonts w:hint="eastAsia"/>
        </w:rPr>
        <w:t>　　　　一、桌面秤行业盈利能力</w:t>
      </w:r>
      <w:r>
        <w:rPr>
          <w:rFonts w:hint="eastAsia"/>
        </w:rPr>
        <w:br/>
      </w:r>
      <w:r>
        <w:rPr>
          <w:rFonts w:hint="eastAsia"/>
        </w:rPr>
        <w:t>　　　　二、桌面秤行业偿债能力</w:t>
      </w:r>
      <w:r>
        <w:rPr>
          <w:rFonts w:hint="eastAsia"/>
        </w:rPr>
        <w:br/>
      </w:r>
      <w:r>
        <w:rPr>
          <w:rFonts w:hint="eastAsia"/>
        </w:rPr>
        <w:t>　　　　三、桌面秤行业营运能力</w:t>
      </w:r>
      <w:r>
        <w:rPr>
          <w:rFonts w:hint="eastAsia"/>
        </w:rPr>
        <w:br/>
      </w:r>
      <w:r>
        <w:rPr>
          <w:rFonts w:hint="eastAsia"/>
        </w:rPr>
        <w:t>　　　　四、桌面秤行业发展能力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桌面秤行业重点企业调研分析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二、企业桌面秤业务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二、企业桌面秤业务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二、企业桌面秤业务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二、企业桌面秤业务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二、企业桌面秤业务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二、企业桌面秤业务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中国桌面秤行业竞争格局分析</w:t>
      </w:r>
      <w:r>
        <w:rPr>
          <w:rFonts w:hint="eastAsia"/>
        </w:rPr>
        <w:br/>
      </w:r>
      <w:r>
        <w:rPr>
          <w:rFonts w:hint="eastAsia"/>
        </w:rPr>
        <w:t>　　第一节 桌面秤行业竞争格局总览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2024-2025年桌面秤行业竞争力分析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2019-2024年桌面秤行业企业并购活动分析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2024-2025年桌面秤行业会展与招投标活动分析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一、桌面秤行业会展活动及其市场影响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2025年中国桌面秤企业发展企业发展策略与建议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桌面秤销售模式与渠道策略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桌面秤品牌与市场推广策略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桌面秤研发投入与技术创新能力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桌面秤合作联盟与资源整合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中国桌面秤行业风险与对策</w:t>
      </w:r>
      <w:r>
        <w:rPr>
          <w:rFonts w:hint="eastAsia"/>
        </w:rPr>
        <w:br/>
      </w:r>
      <w:r>
        <w:rPr>
          <w:rFonts w:hint="eastAsia"/>
        </w:rPr>
        <w:t>　　第一节 桌面秤行业SWOT分析</w:t>
      </w:r>
      <w:r>
        <w:rPr>
          <w:rFonts w:hint="eastAsia"/>
        </w:rPr>
        <w:br/>
      </w:r>
      <w:r>
        <w:rPr>
          <w:rFonts w:hint="eastAsia"/>
        </w:rPr>
        <w:t>　　　　一、桌面秤行业优势</w:t>
      </w:r>
      <w:r>
        <w:rPr>
          <w:rFonts w:hint="eastAsia"/>
        </w:rPr>
        <w:br/>
      </w:r>
      <w:r>
        <w:rPr>
          <w:rFonts w:hint="eastAsia"/>
        </w:rPr>
        <w:t>　　　　二、桌面秤行业劣势</w:t>
      </w:r>
      <w:r>
        <w:rPr>
          <w:rFonts w:hint="eastAsia"/>
        </w:rPr>
        <w:br/>
      </w:r>
      <w:r>
        <w:rPr>
          <w:rFonts w:hint="eastAsia"/>
        </w:rPr>
        <w:t>　　　　三、桌面秤市场机会</w:t>
      </w:r>
      <w:r>
        <w:rPr>
          <w:rFonts w:hint="eastAsia"/>
        </w:rPr>
        <w:br/>
      </w:r>
      <w:r>
        <w:rPr>
          <w:rFonts w:hint="eastAsia"/>
        </w:rPr>
        <w:t>　　　　四、桌面秤市场威胁</w:t>
      </w:r>
      <w:r>
        <w:rPr>
          <w:rFonts w:hint="eastAsia"/>
        </w:rPr>
        <w:br/>
      </w:r>
      <w:r>
        <w:rPr>
          <w:rFonts w:hint="eastAsia"/>
        </w:rPr>
        <w:t>　　第二节 桌面秤行业风险及对策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2025-2031年中国桌面秤行业前景与发展趋势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2024-2025年桌面秤行业发展环境分析</w:t>
      </w:r>
      <w:r>
        <w:rPr>
          <w:rFonts w:hint="eastAsia"/>
        </w:rPr>
        <w:br/>
      </w:r>
      <w:r>
        <w:rPr>
          <w:rFonts w:hint="eastAsia"/>
        </w:rPr>
        <w:t>　　　　一、桌面秤行业主管部门与监管体制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二、桌面秤行业主要法律法规及政策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三、桌面秤行业标准与质量监管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2025-2031年桌面秤行业发展趋势与方向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2025-2031年桌面秤行业发展潜力与机遇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桌面秤行业研究结论与建议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中:智:林：桌面秤行业发展建议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桌面秤行业历程</w:t>
      </w:r>
      <w:r>
        <w:rPr>
          <w:rFonts w:hint="eastAsia"/>
        </w:rPr>
        <w:br/>
      </w:r>
      <w:r>
        <w:rPr>
          <w:rFonts w:hint="eastAsia"/>
        </w:rPr>
        <w:t>　　图表 桌面秤行业生命周期</w:t>
      </w:r>
      <w:r>
        <w:rPr>
          <w:rFonts w:hint="eastAsia"/>
        </w:rPr>
        <w:br/>
      </w:r>
      <w:r>
        <w:rPr>
          <w:rFonts w:hint="eastAsia"/>
        </w:rPr>
        <w:t>　　图表 桌面秤行业产业链分析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2019-2024年中国桌面秤行业市场规模及增长情况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2019-2024年桌面秤行业市场容量分析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2019-2024年中国桌面秤行业产能统计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2019-2024年中国桌面秤行业产量及增长趋势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2019-2024年中国桌面秤市场需求量及增速统计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2024年中国桌面秤行业需求领域分布格局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2019-2024年中国桌面秤行业销售收入分析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2019-2024年中国桌面秤行业盈利情况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2019-2024年中国桌面秤行业利润总额统计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2019-2024年中国桌面秤进口数量分析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2019-2024年中国桌面秤进口金额分析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2019-2024年中国桌面秤出口数量分析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2019-2024年中国桌面秤出口金额分析</w:t>
      </w:r>
      <w:r>
        <w:rPr>
          <w:rFonts w:hint="eastAsia"/>
        </w:rPr>
        <w:br/>
      </w:r>
      <w:r>
        <w:rPr>
          <w:rFonts w:hint="eastAsia"/>
        </w:rPr>
        <w:t>　　图表 2024年中国桌面秤进口国家及地区分析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2024年中国桌面秤出口国家及地区分析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2019-2024年中国桌面秤行业企业数量情况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2019-2024年中国桌面秤行业企业平均规模情况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**地区桌面秤市场规模及增长情况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**地区桌面秤行业市场需求情况</w:t>
      </w:r>
      <w:r>
        <w:rPr>
          <w:rFonts w:hint="eastAsia"/>
        </w:rPr>
        <w:br/>
      </w:r>
      <w:r>
        <w:rPr>
          <w:rFonts w:hint="eastAsia"/>
        </w:rPr>
        <w:t>　　图表 **地区桌面秤市场规模及增长情况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**地区桌面秤行业市场需求情况</w:t>
      </w:r>
      <w:r>
        <w:rPr>
          <w:rFonts w:hint="eastAsia"/>
        </w:rPr>
        <w:br/>
      </w:r>
      <w:r>
        <w:rPr>
          <w:rFonts w:hint="eastAsia"/>
        </w:rPr>
        <w:t>　　图表 **地区桌面秤市场规模及增长情况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**地区桌面秤行业市场需求情况</w:t>
      </w:r>
      <w:r>
        <w:rPr>
          <w:rFonts w:hint="eastAsia"/>
        </w:rPr>
        <w:br/>
      </w:r>
      <w:r>
        <w:rPr>
          <w:rFonts w:hint="eastAsia"/>
        </w:rPr>
        <w:t>　　图表 **地区桌面秤市场规模及增长情况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**地区桌面秤行业市场需求情况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桌面秤重点企业（一）基本信息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桌面秤重点企业（一）经营情况分析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桌面秤重点企业（一）主要经济指标情况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桌面秤重点企业（一）盈利能力情况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桌面秤重点企业（一）偿债能力情况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桌面秤重点企业（一）运营能力情况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桌面秤重点企业（一）成长能力情况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桌面秤重点企业（二）基本信息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桌面秤重点企业（二）经营情况分析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桌面秤重点企业（二）主要经济指标情况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桌面秤重点企业（二）盈利能力情况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桌面秤重点企业（二）偿债能力情况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桌面秤重点企业（二）运营能力情况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桌面秤重点企业（二）成长能力情况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桌面秤重点企业（三）基本信息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桌面秤重点企业（三）经营情况分析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桌面秤重点企业（三）主要经济指标情况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桌面秤重点企业（三）盈利能力情况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桌面秤重点企业（三）偿债能力情况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桌面秤重点企业（三）运营能力情况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桌面秤重点企业（三）成长能力情况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2025-2031年中国桌面秤行业产能预测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2025-2031年中国桌面秤行业产量预测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2025-2031年中国桌面秤市场需求量预测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2025-2031年中国桌面秤行业供需平衡预测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2025-2031年中国桌面秤行业市场容量预测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2025-2031年中国桌面秤行业市场规模预测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2025年中国桌面秤市场前景分析</w:t>
      </w:r>
      <w:r>
        <w:rPr>
          <w:rFonts w:hint="eastAsia"/>
        </w:rPr>
        <w:br/>
      </w:r>
      <w:r>
        <w:rPr>
          <w:rFonts w:hint="eastAsia"/>
        </w:rPr>
        <w:t>　　图表 2025年中国桌面秤发展趋势预测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5a414f5ac343d3" w:history="1">
        <w:r>
          <w:rPr>
            <w:rStyle w:val="Hyperlink"/>
          </w:rPr>
          <w:t>2025-2031年中国桌面秤行业现状分析与发展前景研究报告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5619757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5a414f5ac343d3" w:history="1">
        <w:r>
          <w:rPr>
            <w:rStyle w:val="Hyperlink"/>
          </w:rPr>
          <w:t>https://www.20087.com/7/75/ZhuoMianChengFaZhanQianJing.html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6615dc3bd844c3" w:history="1">
      <w:r>
        <w:rPr>
          <w:rStyle w:val="Hyperlink"/>
        </w:rPr>
        <w:t>2025-2031年中国桌面秤行业现状分析与发展前景研究报告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ZhuoMianChengFaZhanQianJing.html" TargetMode="External" Id="R105a414f5ac343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ZhuoMianChengFaZhanQianJing.html" TargetMode="External" Id="R476615dc3bd844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2025-09-27T05:07:43Z</dcterms:created>
  <dcterms:modified xsi:type="dcterms:W3CDTF">2025-09-27T06:07:43Z</dcterms:modified>
  <dc:subject>2025-2031年中国桌面秤行业现状分析与发展前景研究报告</dc:subject>
  <dc:title>2025-2031年中国桌面秤行业现状分析与发展前景研究报告</dc:title>
  <cp:keywords>2025-2031年中国桌面秤行业现状分析与发展前景研究报告</cp:keywords>
  <dc:description>2025-2031年中国桌面秤行业现状分析与发展前景研究报告</dc:description>
</cp:coreProperties>
</file>