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7b86b84f744f8" w:history="1">
              <w:r>
                <w:rPr>
                  <w:rStyle w:val="Hyperlink"/>
                </w:rPr>
                <w:t>2026-2032年中国AR显示模组行业研究与前景趋势预测报告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7b86b84f744f8" w:history="1">
              <w:r>
                <w:rPr>
                  <w:rStyle w:val="Hyperlink"/>
                </w:rPr>
                <w:t>2026-2032年中国AR显示模组行业研究与前景趋势预测报告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7b86b84f744f8" w:history="1">
                <w:r>
                  <w:rPr>
                    <w:rStyle w:val="Hyperlink"/>
                  </w:rPr>
                  <w:t>https://www.20087.com/7/25/ARXianShiMoZuFaZhanXianZhuangQianJing.html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显示模组是增强现实（AR）眼镜的核心光学引擎，负责将虚拟图像叠加至真实视野，主流技术路径包括几何光波导、衍射光波导及Birdbath光学系统。当前高端AR显示模组强调高光效（&gt;15%）、大视场角（&gt;50°）、宽眼动范围（&gt;10mm×10mm）及低彩虹/鬼影效应，部分采用纳米压印光栅或体全息技术实现量产。在工业元宇宙、远程协作及消费级AR设备商业化加速背景下，对AR显示模组的成本控制、色彩均匀性及与Micro-OLED/LCoS微型显示器的匹配性提出更高要求。然而，行业仍面临制造瓶颈——衍射光波导对纳米结构精度极度敏感，良率波动大；几何光波导需精密棱镜阵列，难以大规模复制；且视场角、出瞳扩展与厚度之间存在物理权衡，限制产品形态优化。</w:t>
      </w:r>
      <w:r>
        <w:rPr>
          <w:rFonts w:hint="eastAsia"/>
        </w:rPr>
        <w:br/>
      </w:r>
      <w:r>
        <w:rPr>
          <w:rFonts w:hint="eastAsia"/>
        </w:rPr>
        <w:t>　　未来，AR显示模组将聚焦混合光学架构、超表面技术与晶圆级制造三大方向突破。未来将结合反射式偏振光波导与表面浮雕光栅，平衡性能与成本；超构表面（Metasurface）将实现更紧凑、高效的光场调控。在量产端，8英寸晶圆级纳米压印与自动对准工艺将显著降低单件成本。此外，AI驱动的光学畸变校正算法将提升边缘图像质量。长远看，AR显示模组将从光学元件升级为支撑全天候、高沉浸与低成本AR终端的核心视觉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7b86b84f744f8" w:history="1">
        <w:r>
          <w:rPr>
            <w:rStyle w:val="Hyperlink"/>
          </w:rPr>
          <w:t>2026-2032年中国AR显示模组行业研究与前景趋势预测报告</w:t>
        </w:r>
      </w:hyperlink>
      <w:r>
        <w:rPr>
          <w:rFonts w:hint="eastAsia"/>
        </w:rPr>
        <w:t>》依托国家统计局、相关行业协会及科研单位提供的权威数据，全面分析了AR显示模组行业发展环境、产业链结构、市场供需状况及价格变化，重点研究了AR显示模组行业内主要企业的经营现状。报告对AR显示模组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AR显示模组市场概述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按照不同产品类型，AR显示模组主要可以分为如下几个类别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中国不同产品类型AR显示模组增长趋势2021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OLED显示模组</w:t>
      </w:r>
      <w:r>
        <w:rPr>
          <w:rFonts w:hint="eastAsia"/>
        </w:rPr>
        <w:br/>
      </w:r>
      <w:r>
        <w:rPr>
          <w:rFonts w:hint="eastAsia"/>
        </w:rPr>
        <w:t>　　　　1.2.3 Micro LED显示模组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从不同应用，AR显示模组主要包括如下几个方面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中国不同应用AR显示模组增长趋势2021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医疗领域</w:t>
      </w:r>
      <w:r>
        <w:rPr>
          <w:rFonts w:hint="eastAsia"/>
        </w:rPr>
        <w:br/>
      </w:r>
      <w:r>
        <w:rPr>
          <w:rFonts w:hint="eastAsia"/>
        </w:rPr>
        <w:t>　　　　1.3.3 教育培训领域</w:t>
      </w:r>
      <w:r>
        <w:rPr>
          <w:rFonts w:hint="eastAsia"/>
        </w:rPr>
        <w:br/>
      </w:r>
      <w:r>
        <w:rPr>
          <w:rFonts w:hint="eastAsia"/>
        </w:rPr>
        <w:t>　　　　1.3.4 游戏娱乐领域</w:t>
      </w:r>
      <w:r>
        <w:rPr>
          <w:rFonts w:hint="eastAsia"/>
        </w:rPr>
        <w:br/>
      </w:r>
      <w:r>
        <w:rPr>
          <w:rFonts w:hint="eastAsia"/>
        </w:rPr>
        <w:t>　　　　1.3.5 军事领域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中国AR显示模组发展现状及未来趋势（2021-2032）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中国市场AR显示模组收入及增长率（2021-2032）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中国市场AR显示模组销量及增长率（2021-2032）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中国市场主要AR显示模组厂商分析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中国市场主要厂商AR显示模组销量及市场占有率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中国市场主要厂商AR显示模组销量（2021-2026）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中国市场主要厂商AR显示模组销量市场份额（2021-2026）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中国市场主要厂商AR显示模组收入及市场占有率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中国市场主要厂商AR显示模组收入（2021-2026）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中国市场主要厂商AR显示模组收入市场份额（2021-2026）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2025年中国市场主要厂商AR显示模组收入排名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中国市场主要厂商AR显示模组价格（2021-2026）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中国市场主要厂商AR显示模组总部及产地分布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中国市场主要厂商成立时间及AR显示模组商业化日期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中国市场主要厂商AR显示模组产品类型及应用</w:t>
      </w:r>
      <w:r>
        <w:rPr>
          <w:rFonts w:hint="eastAsia"/>
        </w:rPr>
        <w:br/>
      </w:r>
      <w:r>
        <w:rPr>
          <w:rFonts w:hint="eastAsia"/>
        </w:rPr>
        <w:t>　　2.7 AR显示模组行业集中度、竞争程度分析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AR显示模组行业集中度分析：2025年中国Top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中国市场AR显示模组第一梯队、第二梯队和第三梯队厂商（品牌）及2025年市场份额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不同产品类型AR显示模组分析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中国市场不同产品类型AR显示模组销量（2021-2032）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中国市场不同产品类型AR显示模组销量及市场份额（2021-2026）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中国市场不同产品类型AR显示模组销量预测（2027-2032）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中国市场不同产品类型AR显示模组规模（2021-2032）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中国市场不同产品类型AR显示模组规模及市场份额（2021-2026）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中国市场不同产品类型AR显示模组规模预测（2027-2032）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中国市场不同产品类型AR显示模组价格走势（2021-2032）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不同应用AR显示模组分析</w:t>
      </w:r>
      <w:r>
        <w:rPr>
          <w:rFonts w:hint="eastAsia"/>
        </w:rPr>
        <w:br/>
      </w:r>
      <w:r>
        <w:rPr>
          <w:rFonts w:hint="eastAsia"/>
        </w:rPr>
        <w:t>　　5.1 中国市场不同应用AR显示模组销量（2021-2032）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中国市场不同应用AR显示模组销量及市场份额（2021-2026）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中国市场不同应用AR显示模组销量预测（2027-2032）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中国市场不同应用AR显示模组规模（2021-2032）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中国市场不同应用AR显示模组规模及市场份额（2021-2026）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中国市场不同应用AR显示模组规模预测（2027-2032）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中国市场不同应用AR显示模组价格走势（2021-2032）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AR显示模组行业发展分析---发展趋势</w:t>
      </w:r>
      <w:r>
        <w:rPr>
          <w:rFonts w:hint="eastAsia"/>
        </w:rPr>
        <w:br/>
      </w:r>
      <w:r>
        <w:rPr>
          <w:rFonts w:hint="eastAsia"/>
        </w:rPr>
        <w:t>　　6.2 AR显示模组行业发展分析---厂商壁垒</w:t>
      </w:r>
      <w:r>
        <w:rPr>
          <w:rFonts w:hint="eastAsia"/>
        </w:rPr>
        <w:br/>
      </w:r>
      <w:r>
        <w:rPr>
          <w:rFonts w:hint="eastAsia"/>
        </w:rPr>
        <w:t>　　6.3 AR显示模组行业发展分析---驱动因素</w:t>
      </w:r>
      <w:r>
        <w:rPr>
          <w:rFonts w:hint="eastAsia"/>
        </w:rPr>
        <w:br/>
      </w:r>
      <w:r>
        <w:rPr>
          <w:rFonts w:hint="eastAsia"/>
        </w:rPr>
        <w:t>　　6.4 AR显示模组行业发展分析---制约因素</w:t>
      </w:r>
      <w:r>
        <w:rPr>
          <w:rFonts w:hint="eastAsia"/>
        </w:rPr>
        <w:br/>
      </w:r>
      <w:r>
        <w:rPr>
          <w:rFonts w:hint="eastAsia"/>
        </w:rPr>
        <w:t>　　6.5 AR显示模组中国企业SWOT分析</w:t>
      </w:r>
      <w:r>
        <w:rPr>
          <w:rFonts w:hint="eastAsia"/>
        </w:rPr>
        <w:br/>
      </w:r>
      <w:r>
        <w:rPr>
          <w:rFonts w:hint="eastAsia"/>
        </w:rPr>
        <w:t>　　6.6 AR显示模组行业发展分析---行业政策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AR显示模组行业产业链简介</w:t>
      </w:r>
      <w:r>
        <w:rPr>
          <w:rFonts w:hint="eastAsia"/>
        </w:rPr>
        <w:br/>
      </w:r>
      <w:r>
        <w:rPr>
          <w:rFonts w:hint="eastAsia"/>
        </w:rPr>
        <w:t>　　7.2 AR显示模组产业链分析-上游</w:t>
      </w:r>
      <w:r>
        <w:rPr>
          <w:rFonts w:hint="eastAsia"/>
        </w:rPr>
        <w:br/>
      </w:r>
      <w:r>
        <w:rPr>
          <w:rFonts w:hint="eastAsia"/>
        </w:rPr>
        <w:t>　　7.3 AR显示模组产业链分析-中游</w:t>
      </w:r>
      <w:r>
        <w:rPr>
          <w:rFonts w:hint="eastAsia"/>
        </w:rPr>
        <w:br/>
      </w:r>
      <w:r>
        <w:rPr>
          <w:rFonts w:hint="eastAsia"/>
        </w:rPr>
        <w:t>　　7.4 AR显示模组产业链分析-下游</w:t>
      </w:r>
      <w:r>
        <w:rPr>
          <w:rFonts w:hint="eastAsia"/>
        </w:rPr>
        <w:br/>
      </w:r>
      <w:r>
        <w:rPr>
          <w:rFonts w:hint="eastAsia"/>
        </w:rPr>
        <w:t>　　7.5 AR显示模组行业采购模式</w:t>
      </w:r>
      <w:r>
        <w:rPr>
          <w:rFonts w:hint="eastAsia"/>
        </w:rPr>
        <w:br/>
      </w:r>
      <w:r>
        <w:rPr>
          <w:rFonts w:hint="eastAsia"/>
        </w:rPr>
        <w:t>　　7.6 AR显示模组行业生产模式</w:t>
      </w:r>
      <w:r>
        <w:rPr>
          <w:rFonts w:hint="eastAsia"/>
        </w:rPr>
        <w:br/>
      </w:r>
      <w:r>
        <w:rPr>
          <w:rFonts w:hint="eastAsia"/>
        </w:rPr>
        <w:t>　　7.7 AR显示模组行业销售模式及销售渠道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中国本土AR显示模组产能、产量分析</w:t>
      </w:r>
      <w:r>
        <w:rPr>
          <w:rFonts w:hint="eastAsia"/>
        </w:rPr>
        <w:br/>
      </w:r>
      <w:r>
        <w:rPr>
          <w:rFonts w:hint="eastAsia"/>
        </w:rPr>
        <w:t>　　8.1 中国AR显示模组供需现状及预测（2021-2032）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中国AR显示模组产能、产量、产能利用率及发展趋势（2021-2032）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中国AR显示模组产量、市场需求量及发展趋势（2021-2032）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中国AR显示模组进出口分析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中国市场AR显示模组主要进口来源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中国市场AR显示模组主要出口目的地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不同产品类型AR显示模组市场规模2021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不同应用AR显示模组市场规模2021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中国市场主要厂商AR显示模组销量（2021-2026）&amp;（千件）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中国市场主要厂商AR显示模组销量市场份额（2021-2026）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中国市场主要厂商AR显示模组收入（2021-2026）&amp;（万元）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中国市场主要厂商AR显示模组收入份额（2021-2026）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2025年中国主要生产商AR显示模组收入排名（万元）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中国市场主要厂商AR显示模组价格（2021-2026）&amp;（元/件）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中国市场主要厂商AR显示模组总部及产地分布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中国市场主要厂商成立时间及AR显示模组商业化日期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中国市场主要厂商AR显示模组产品类型及应用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2025年中国市场AR显示模组主要厂商市场地位（第一梯队、第二梯队和第三梯队）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AR显示模组市场投资、并购等现状分析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AR显示模组生产基地、总部、竞争对手及市场地位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中国市场不同产品类型AR显示模组销量（2021-2026）&amp;（千件）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中国市场不同产品类型AR显示模组销量市场份额（2021-2026）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中国市场不同产品类型AR显示模组销量预测（2027-2032）&amp;（千件）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中国市场不同产品类型AR显示模组销量市场份额预测（2027-2032）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中国市场不同产品类型AR显示模组规模（2021-2026）&amp;（万元）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中国市场不同产品类型AR显示模组规模市场份额（2021-2026）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中国市场不同产品类型AR显示模组规模预测（2027-2032）&amp;（万元）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中国市场不同产品类型AR显示模组规模市场份额预测（2027-2032）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中国市场不同应用AR显示模组销量（2021-2026）&amp;（千件）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中国市场不同应用AR显示模组销量市场份额（2021-2026）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中国市场不同应用AR显示模组销量预测（2027-2032）&amp;（千件）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中国市场不同应用AR显示模组销量市场份额预测（2027-2032）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中国市场不同应用AR显示模组规模（2021-2026）&amp;（万元）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中国市场不同应用AR显示模组规模市场份额（2021-2026）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中国市场不同应用AR显示模组规模预测（2027-2032）&amp;（万元）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中国市场不同应用AR显示模组规模市场份额预测（2027-2032）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AR显示模组行业发展分析---发展趋势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AR显示模组行业发展分析---厂商壁垒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AR显示模组行业发展分析---驱动因素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AR显示模组行业发展分析---制约因素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AR显示模组行业相关重点政策一览</w:t>
      </w:r>
      <w:r>
        <w:rPr>
          <w:rFonts w:hint="eastAsia"/>
        </w:rPr>
        <w:br/>
      </w:r>
      <w:r>
        <w:rPr>
          <w:rFonts w:hint="eastAsia"/>
        </w:rPr>
        <w:t>　　表 165： AR显示模组行业供应链分析</w:t>
      </w:r>
      <w:r>
        <w:rPr>
          <w:rFonts w:hint="eastAsia"/>
        </w:rPr>
        <w:br/>
      </w:r>
      <w:r>
        <w:rPr>
          <w:rFonts w:hint="eastAsia"/>
        </w:rPr>
        <w:t>　　表 166： AR显示模组上游原料供应商</w:t>
      </w:r>
      <w:r>
        <w:rPr>
          <w:rFonts w:hint="eastAsia"/>
        </w:rPr>
        <w:br/>
      </w:r>
      <w:r>
        <w:rPr>
          <w:rFonts w:hint="eastAsia"/>
        </w:rPr>
        <w:t>　　表 167： AR显示模组行业主要下游客户</w:t>
      </w:r>
      <w:r>
        <w:rPr>
          <w:rFonts w:hint="eastAsia"/>
        </w:rPr>
        <w:br/>
      </w:r>
      <w:r>
        <w:rPr>
          <w:rFonts w:hint="eastAsia"/>
        </w:rPr>
        <w:t>　　表 168： AR显示模组典型经销商</w:t>
      </w:r>
      <w:r>
        <w:rPr>
          <w:rFonts w:hint="eastAsia"/>
        </w:rPr>
        <w:br/>
      </w:r>
      <w:r>
        <w:rPr>
          <w:rFonts w:hint="eastAsia"/>
        </w:rPr>
        <w:t>　　表 169： 中国AR显示模组产量、销量、进口量及出口量（2021-2026）&amp;（千件）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中国AR显示模组产量、销量、进口量及出口量预测（2027-2032）&amp;（千件）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中国市场AR显示模组主要进口来源</w:t>
      </w:r>
      <w:r>
        <w:rPr>
          <w:rFonts w:hint="eastAsia"/>
        </w:rPr>
        <w:br/>
      </w:r>
      <w:r>
        <w:rPr>
          <w:rFonts w:hint="eastAsia"/>
        </w:rPr>
        <w:t>　　表 172： 中国市场AR显示模组主要出口目的地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AR显示模组产品图片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中国不同产品类型AR显示模组市场规模市场份额2025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OLED显示模组产品图片</w:t>
      </w:r>
      <w:r>
        <w:rPr>
          <w:rFonts w:hint="eastAsia"/>
        </w:rPr>
        <w:br/>
      </w:r>
      <w:r>
        <w:rPr>
          <w:rFonts w:hint="eastAsia"/>
        </w:rPr>
        <w:t>　　图 4： Micro LED显示模组产品图片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中国不同应用AR显示模组市场份额2025 &amp; 2032</w:t>
      </w:r>
      <w:r>
        <w:rPr>
          <w:rFonts w:hint="eastAsia"/>
        </w:rPr>
        <w:br/>
      </w:r>
      <w:r>
        <w:rPr>
          <w:rFonts w:hint="eastAsia"/>
        </w:rPr>
        <w:t>　　图 7： 医疗领域</w:t>
      </w:r>
      <w:r>
        <w:rPr>
          <w:rFonts w:hint="eastAsia"/>
        </w:rPr>
        <w:br/>
      </w:r>
      <w:r>
        <w:rPr>
          <w:rFonts w:hint="eastAsia"/>
        </w:rPr>
        <w:t>　　图 8： 教育培训领域</w:t>
      </w:r>
      <w:r>
        <w:rPr>
          <w:rFonts w:hint="eastAsia"/>
        </w:rPr>
        <w:br/>
      </w:r>
      <w:r>
        <w:rPr>
          <w:rFonts w:hint="eastAsia"/>
        </w:rPr>
        <w:t>　　图 9： 游戏娱乐领域</w:t>
      </w:r>
      <w:r>
        <w:rPr>
          <w:rFonts w:hint="eastAsia"/>
        </w:rPr>
        <w:br/>
      </w:r>
      <w:r>
        <w:rPr>
          <w:rFonts w:hint="eastAsia"/>
        </w:rPr>
        <w:t>　　图 10： 军事领域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中国市场AR显示模组市场规模，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中国市场AR显示模组收入及增长率（2021-2032）&amp;（万元）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中国市场AR显示模组销量及增长率（2021-2032）&amp;（千件）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2025年中国市场主要厂商AR显示模组销量市场份额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2025年中国市场主要厂商AR显示模组收入市场份额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2025年中国市场前五大厂商AR显示模组市场份额</w:t>
      </w:r>
      <w:r>
        <w:rPr>
          <w:rFonts w:hint="eastAsia"/>
        </w:rPr>
        <w:br/>
      </w:r>
      <w:r>
        <w:rPr>
          <w:rFonts w:hint="eastAsia"/>
        </w:rPr>
        <w:t>　　图 18： 2025年中国市场AR显示模组第一梯队、第二梯队和第三梯队厂商（品牌）及市场份额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中国市场不同产品类型AR显示模组价格走势（2021-2032）&amp;（元/件）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中国市场不同应用AR显示模组价格走势（2021-2032）&amp;（元/件）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AR显示模组中国企业SWOT分析</w:t>
      </w:r>
      <w:r>
        <w:rPr>
          <w:rFonts w:hint="eastAsia"/>
        </w:rPr>
        <w:br/>
      </w:r>
      <w:r>
        <w:rPr>
          <w:rFonts w:hint="eastAsia"/>
        </w:rPr>
        <w:t>　　图 22： AR显示模组产业链</w:t>
      </w:r>
      <w:r>
        <w:rPr>
          <w:rFonts w:hint="eastAsia"/>
        </w:rPr>
        <w:br/>
      </w:r>
      <w:r>
        <w:rPr>
          <w:rFonts w:hint="eastAsia"/>
        </w:rPr>
        <w:t>　　图 23： AR显示模组行业采购模式分析</w:t>
      </w:r>
      <w:r>
        <w:rPr>
          <w:rFonts w:hint="eastAsia"/>
        </w:rPr>
        <w:br/>
      </w:r>
      <w:r>
        <w:rPr>
          <w:rFonts w:hint="eastAsia"/>
        </w:rPr>
        <w:t>　　图 24： AR显示模组行业生产模式分析</w:t>
      </w:r>
      <w:r>
        <w:rPr>
          <w:rFonts w:hint="eastAsia"/>
        </w:rPr>
        <w:br/>
      </w:r>
      <w:r>
        <w:rPr>
          <w:rFonts w:hint="eastAsia"/>
        </w:rPr>
        <w:t>　　图 25： AR显示模组行业销售模式分析</w:t>
      </w:r>
      <w:r>
        <w:rPr>
          <w:rFonts w:hint="eastAsia"/>
        </w:rPr>
        <w:br/>
      </w:r>
      <w:r>
        <w:rPr>
          <w:rFonts w:hint="eastAsia"/>
        </w:rPr>
        <w:t>　　图 26： 中国AR显示模组产能、产量、产能利用率及发展趋势（2021-2032）&amp;（千件）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中国AR显示模组产量、市场需求量及发展趋势（2021-2032）&amp;（千件）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7b86b84f744f8" w:history="1">
        <w:r>
          <w:rPr>
            <w:rStyle w:val="Hyperlink"/>
          </w:rPr>
          <w:t>2026-2032年中国AR显示模组行业研究与前景趋势预测报告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7b86b84f744f8" w:history="1">
        <w:r>
          <w:rPr>
            <w:rStyle w:val="Hyperlink"/>
          </w:rPr>
          <w:t>https://www.20087.com/7/25/ARXianShiMoZuFaZhanXianZhuangQianJing.html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d69e948094e86" w:history="1">
      <w:r>
        <w:rPr>
          <w:rStyle w:val="Hyperlink"/>
        </w:rPr>
        <w:t>2026-2032年中国AR显示模组行业研究与前景趋势预测报告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ARXianShiMoZuFaZhanXianZhuangQianJing.html" TargetMode="External" Id="R8827b86b84f7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ARXianShiMoZuFaZhanXianZhuangQianJing.html" TargetMode="External" Id="Rd25d69e94809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2026-01-29T01:49:46Z</dcterms:created>
  <dcterms:modified xsi:type="dcterms:W3CDTF">2026-01-29T02:49:46Z</dcterms:modified>
  <dc:subject>2026-2032年中国AR显示模组行业研究与前景趋势预测报告</dc:subject>
  <dc:title>2026-2032年中国AR显示模组行业研究与前景趋势预测报告</dc:title>
  <cp:keywords>2026-2032年中国AR显示模组行业研究与前景趋势预测报告</cp:keywords>
  <dc:description>2026-2032年中国AR显示模组行业研究与前景趋势预测报告</dc:description>
</cp:coreProperties>
</file>