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86b9d48e941be" w:history="1">
              <w:r>
                <w:rPr>
                  <w:rStyle w:val="Hyperlink"/>
                </w:rPr>
                <w:t>2025-2031年中国IC分选机市场研究与前景趋势分析报告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86b9d48e941be" w:history="1">
              <w:r>
                <w:rPr>
                  <w:rStyle w:val="Hyperlink"/>
                </w:rPr>
                <w:t>2025-2031年中国IC分选机市场研究与前景趋势分析报告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86b9d48e941be" w:history="1">
                <w:r>
                  <w:rPr>
                    <w:rStyle w:val="Hyperlink"/>
                  </w:rPr>
                  <w:t>https://www.20087.com/7/55/ICFenXuanJiHangYeXianZhuangJiQianJing.html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分选机是半导体后道工序的核心设备，已在芯片封装测试环节承担自动拾取、测试分类与编带包装的任务。该类产品由供料机构、测压头、分选机械手与收料系统构成，通过真空吸嘴或夹具实现芯片的精准抓取与定位。IC分选机企业注重分选速度与精度，采用高速运动控制与视觉对位技术，确保微小芯片（如QFN、BGA）的无损转移。在测试流程中，分选机与测试机协同工作，根据电性能参数将芯片分入合格、降级或报废料管。设备需具备防静电设计与洁净环境适应性，防止微粒污染。多工位并行处理提升产能，部分型号支持高温或低温测试环境。</w:t>
      </w:r>
      <w:r>
        <w:rPr>
          <w:rFonts w:hint="eastAsia"/>
        </w:rPr>
        <w:br/>
      </w:r>
      <w:r>
        <w:rPr>
          <w:rFonts w:hint="eastAsia"/>
        </w:rPr>
        <w:t>　　未来，IC分选机将向高速化、多功能集成与柔性化生产方向演进。提升机械结构刚度与控制算法，实现更高加速度与更短节拍时间，适应先进封装高密度测试需求。在功能集成上，将外观检测、激光打标与除湿干燥模块整合于分选流程，减少中间转运。在柔性生产中，开发快速换型系统，适应不同封装尺寸与引脚布局的快速切换。在智能化层面，嵌入运行数据采集与故障预警功能，支持预防性维护。模块化设计便于功能扩展与现场升级。在可持续性方面，优化气动系统能耗与零部件寿命。在先进封装领域，发展支持2.5D/3D封装、扇出型封装的专用分选方案。整体分选设备正由传统搬运装置向高速精准、功能复合、灵活响应的综合测试平台转型，服务于产能提升、良率优化与先进封装的综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786b9d48e941be" w:history="1">
        <w:r>
          <w:rPr>
            <w:rStyle w:val="Hyperlink"/>
          </w:rPr>
          <w:t>2025-2031年中国IC分选机市场研究与前景趋势分析报告</w:t>
        </w:r>
      </w:hyperlink>
      <w:r>
        <w:rPr>
          <w:rFonts w:hint="eastAsia"/>
        </w:rPr>
        <w:t>》全面分析了IC分选机行业的市场规模、产业链结构及技术现状，结合IC分选机市场需求、价格动态与竞争格局，提供了清晰的数据支持。报告预测了IC分选机发展趋势与市场前景，重点解读了IC分选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IC分选机行业概述</w:t>
      </w:r>
      <w:r>
        <w:rPr>
          <w:rFonts w:hint="eastAsia"/>
        </w:rPr>
        <w:br/>
      </w:r>
      <w:r>
        <w:rPr>
          <w:rFonts w:hint="eastAsia"/>
        </w:rPr>
        <w:t>　　第一节 IC分选机定义与分类</w:t>
      </w:r>
      <w:r>
        <w:rPr>
          <w:rFonts w:hint="eastAsia"/>
        </w:rPr>
        <w:br/>
      </w:r>
      <w:r>
        <w:rPr>
          <w:rFonts w:hint="eastAsia"/>
        </w:rPr>
        <w:t>　　第二节 IC分选机应用领域</w:t>
      </w:r>
      <w:r>
        <w:rPr>
          <w:rFonts w:hint="eastAsia"/>
        </w:rPr>
        <w:br/>
      </w:r>
      <w:r>
        <w:rPr>
          <w:rFonts w:hint="eastAsia"/>
        </w:rPr>
        <w:t>　　第三节 IC分选机行业经济指标分析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IC分选机产业链及经营模式分析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三、IC分选机销售模式及销售渠道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全球IC分选机市场发展综述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2019-2024年全球IC分选机市场规模与趋势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主要国家与地区IC分选机市场分析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2025-2031年全球IC分选机行业发展趋势与前景预测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中国IC分选机行业市场分析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2024-2025年IC分选机产能与投资动态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一、国内IC分选机产能及利用情况</w:t>
      </w:r>
      <w:r>
        <w:rPr>
          <w:rFonts w:hint="eastAsia"/>
        </w:rPr>
        <w:br/>
      </w:r>
      <w:r>
        <w:rPr>
          <w:rFonts w:hint="eastAsia"/>
        </w:rPr>
        <w:t>　　　　二、IC分选机产能扩张与投资动态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2025-2031年IC分选机行业产量统计与趋势预测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一、2019-2024年IC分选机行业产量数据统计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1、2019-2024年IC分选机产量及增长趋势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2、2019-2024年IC分选机细分产品产量及份额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二、影响IC分选机产量的关键因素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三、2025-2031年IC分选机产量预测</w:t>
      </w:r>
      <w:r>
        <w:rPr>
          <w:rFonts w:hint="eastAsia"/>
        </w:rPr>
        <w:br/>
      </w:r>
      <w:r>
        <w:rPr>
          <w:rFonts w:hint="eastAsia"/>
        </w:rPr>
        <w:t>　　第三节 2025-2031年IC分选机市场需求与销售分析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一、2024-2025年IC分选机行业需求现状</w:t>
      </w:r>
      <w:r>
        <w:rPr>
          <w:rFonts w:hint="eastAsia"/>
        </w:rPr>
        <w:br/>
      </w:r>
      <w:r>
        <w:rPr>
          <w:rFonts w:hint="eastAsia"/>
        </w:rPr>
        <w:t>　　　　二、IC分选机客户群体与需求特点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三、2019-2024年IC分选机行业销售规模分析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四、2025-2031年IC分选机市场增长潜力与规模预测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中国IC分选机细分市场与下游应用领域分析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IC分选机细分市场分析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一、2024-2025年IC分选机主要细分产品市场现状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IC分选机下游应用与客户群体分析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一、2024-2025年IC分选机各应用领域市场现状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2024-2025年IC分选机行业技术发展现状及趋势分析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IC分选机行业技术发展现状分析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国内外IC分选机行业技术差异与原因</w:t>
      </w:r>
      <w:r>
        <w:rPr>
          <w:rFonts w:hint="eastAsia"/>
        </w:rPr>
        <w:br/>
      </w:r>
      <w:r>
        <w:rPr>
          <w:rFonts w:hint="eastAsia"/>
        </w:rPr>
        <w:t>　　第三节 IC分选机行业技术发展方向、趋势预测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提升IC分选机行业技术能力策略建议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IC分选机价格机制与竞争策略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一、2019-2024年IC分选机市场价格走势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IC分选机定价策略与方法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2025-2031年IC分选机价格竞争态势与趋势预测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中国IC分选机行业重点区域市场研究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2024-2025年重点区域IC分选机市场发展概况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二、2019-2024年IC分选机市场需求规模情况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三、2025-2031年IC分选机行业发展潜力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二、2019-2024年IC分选机市场需求规模情况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三、2025-2031年IC分选机行业发展潜力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二、2019-2024年IC分选机市场需求规模情况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三、2025-2031年IC分选机行业发展潜力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二、2019-2024年IC分选机市场需求规模情况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三、2025-2031年IC分选机行业发展潜力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二、2019-2024年IC分选机市场需求规模情况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三、2025-2031年IC分选机行业发展潜力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2019-2024年中国IC分选机行业进出口情况分析</w:t>
      </w:r>
      <w:r>
        <w:rPr>
          <w:rFonts w:hint="eastAsia"/>
        </w:rPr>
        <w:br/>
      </w:r>
      <w:r>
        <w:rPr>
          <w:rFonts w:hint="eastAsia"/>
        </w:rPr>
        <w:t>　　第一节 IC分选机行业进口情况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一、2019-2024年IC分选机进口规模及增长情况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二、IC分选机主要进口来源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IC分选机行业出口情况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一、2019-2024年IC分选机出口规模及增长情况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二、IC分选机主要出口目的地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2019-2024年中国IC分选机行业总体发展与财务状况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2019-2024年中国IC分选机行业规模情况</w:t>
      </w:r>
      <w:r>
        <w:rPr>
          <w:rFonts w:hint="eastAsia"/>
        </w:rPr>
        <w:br/>
      </w:r>
      <w:r>
        <w:rPr>
          <w:rFonts w:hint="eastAsia"/>
        </w:rPr>
        <w:t>　　　　一、IC分选机行业企业数量规模</w:t>
      </w:r>
      <w:r>
        <w:rPr>
          <w:rFonts w:hint="eastAsia"/>
        </w:rPr>
        <w:br/>
      </w:r>
      <w:r>
        <w:rPr>
          <w:rFonts w:hint="eastAsia"/>
        </w:rPr>
        <w:t>　　　　二、IC分选机行业从业人员规模</w:t>
      </w:r>
      <w:r>
        <w:rPr>
          <w:rFonts w:hint="eastAsia"/>
        </w:rPr>
        <w:br/>
      </w:r>
      <w:r>
        <w:rPr>
          <w:rFonts w:hint="eastAsia"/>
        </w:rPr>
        <w:t>　　　　三、IC分选机行业市场敏感性分析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2019-2024年中国IC分选机行业财务能力分析</w:t>
      </w:r>
      <w:r>
        <w:rPr>
          <w:rFonts w:hint="eastAsia"/>
        </w:rPr>
        <w:br/>
      </w:r>
      <w:r>
        <w:rPr>
          <w:rFonts w:hint="eastAsia"/>
        </w:rPr>
        <w:t>　　　　一、IC分选机行业盈利能力</w:t>
      </w:r>
      <w:r>
        <w:rPr>
          <w:rFonts w:hint="eastAsia"/>
        </w:rPr>
        <w:br/>
      </w:r>
      <w:r>
        <w:rPr>
          <w:rFonts w:hint="eastAsia"/>
        </w:rPr>
        <w:t>　　　　二、IC分选机行业偿债能力</w:t>
      </w:r>
      <w:r>
        <w:rPr>
          <w:rFonts w:hint="eastAsia"/>
        </w:rPr>
        <w:br/>
      </w:r>
      <w:r>
        <w:rPr>
          <w:rFonts w:hint="eastAsia"/>
        </w:rPr>
        <w:t>　　　　三、IC分选机行业营运能力</w:t>
      </w:r>
      <w:r>
        <w:rPr>
          <w:rFonts w:hint="eastAsia"/>
        </w:rPr>
        <w:br/>
      </w:r>
      <w:r>
        <w:rPr>
          <w:rFonts w:hint="eastAsia"/>
        </w:rPr>
        <w:t>　　　　四、IC分选机行业发展能力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IC分选机行业重点企业调研分析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二、企业IC分选机业务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二、企业IC分选机业务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二、企业IC分选机业务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二、企业IC分选机业务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二、企业IC分选机业务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二、企业IC分选机业务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中国IC分选机行业竞争格局分析</w:t>
      </w:r>
      <w:r>
        <w:rPr>
          <w:rFonts w:hint="eastAsia"/>
        </w:rPr>
        <w:br/>
      </w:r>
      <w:r>
        <w:rPr>
          <w:rFonts w:hint="eastAsia"/>
        </w:rPr>
        <w:t>　　第一节 IC分选机行业竞争格局总览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2024-2025年IC分选机行业竞争力分析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2019-2024年IC分选机行业企业并购活动分析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2024-2025年IC分选机行业会展与招投标活动分析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一、IC分选机行业会展活动及其市场影响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2025年中国IC分选机企业发展企业发展策略与建议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IC分选机销售模式与渠道策略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IC分选机品牌与市场推广策略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IC分选机研发投入与技术创新能力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IC分选机合作联盟与资源整合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中国IC分选机行业风险与对策</w:t>
      </w:r>
      <w:r>
        <w:rPr>
          <w:rFonts w:hint="eastAsia"/>
        </w:rPr>
        <w:br/>
      </w:r>
      <w:r>
        <w:rPr>
          <w:rFonts w:hint="eastAsia"/>
        </w:rPr>
        <w:t>　　第一节 IC分选机行业SWOT分析</w:t>
      </w:r>
      <w:r>
        <w:rPr>
          <w:rFonts w:hint="eastAsia"/>
        </w:rPr>
        <w:br/>
      </w:r>
      <w:r>
        <w:rPr>
          <w:rFonts w:hint="eastAsia"/>
        </w:rPr>
        <w:t>　　　　一、IC分选机行业优势</w:t>
      </w:r>
      <w:r>
        <w:rPr>
          <w:rFonts w:hint="eastAsia"/>
        </w:rPr>
        <w:br/>
      </w:r>
      <w:r>
        <w:rPr>
          <w:rFonts w:hint="eastAsia"/>
        </w:rPr>
        <w:t>　　　　二、IC分选机行业劣势</w:t>
      </w:r>
      <w:r>
        <w:rPr>
          <w:rFonts w:hint="eastAsia"/>
        </w:rPr>
        <w:br/>
      </w:r>
      <w:r>
        <w:rPr>
          <w:rFonts w:hint="eastAsia"/>
        </w:rPr>
        <w:t>　　　　三、IC分选机市场机会</w:t>
      </w:r>
      <w:r>
        <w:rPr>
          <w:rFonts w:hint="eastAsia"/>
        </w:rPr>
        <w:br/>
      </w:r>
      <w:r>
        <w:rPr>
          <w:rFonts w:hint="eastAsia"/>
        </w:rPr>
        <w:t>　　　　四、IC分选机市场威胁</w:t>
      </w:r>
      <w:r>
        <w:rPr>
          <w:rFonts w:hint="eastAsia"/>
        </w:rPr>
        <w:br/>
      </w:r>
      <w:r>
        <w:rPr>
          <w:rFonts w:hint="eastAsia"/>
        </w:rPr>
        <w:t>　　第二节 IC分选机行业风险及对策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2025-2031年中国IC分选机行业前景与发展趋势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2024-2025年IC分选机行业发展环境分析</w:t>
      </w:r>
      <w:r>
        <w:rPr>
          <w:rFonts w:hint="eastAsia"/>
        </w:rPr>
        <w:br/>
      </w:r>
      <w:r>
        <w:rPr>
          <w:rFonts w:hint="eastAsia"/>
        </w:rPr>
        <w:t>　　　　一、IC分选机行业主管部门与监管体制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二、IC分选机行业主要法律法规及政策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三、IC分选机行业标准与质量监管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2025-2031年IC分选机行业发展趋势与方向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2025-2031年IC分选机行业发展潜力与机遇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IC分选机行业研究结论与建议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中^智^林^：IC分选机行业发展建议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IC分选机行业历程</w:t>
      </w:r>
      <w:r>
        <w:rPr>
          <w:rFonts w:hint="eastAsia"/>
        </w:rPr>
        <w:br/>
      </w:r>
      <w:r>
        <w:rPr>
          <w:rFonts w:hint="eastAsia"/>
        </w:rPr>
        <w:t>　　图表 IC分选机行业生命周期</w:t>
      </w:r>
      <w:r>
        <w:rPr>
          <w:rFonts w:hint="eastAsia"/>
        </w:rPr>
        <w:br/>
      </w:r>
      <w:r>
        <w:rPr>
          <w:rFonts w:hint="eastAsia"/>
        </w:rPr>
        <w:t>　　图表 IC分选机行业产业链分析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2019-2024年中国IC分选机行业市场规模及增长情况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2019-2024年IC分选机行业市场容量分析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2019-2024年中国IC分选机行业产能统计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2019-2024年中国IC分选机行业产量及增长趋势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2019-2024年中国IC分选机市场需求量及增速统计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2024年中国IC分选机行业需求领域分布格局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2019-2024年中国IC分选机行业销售收入分析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2019-2024年中国IC分选机行业盈利情况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2019-2024年中国IC分选机行业利润总额统计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2019-2024年中国IC分选机进口数量分析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2019-2024年中国IC分选机进口金额分析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2019-2024年中国IC分选机出口数量分析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2019-2024年中国IC分选机出口金额分析</w:t>
      </w:r>
      <w:r>
        <w:rPr>
          <w:rFonts w:hint="eastAsia"/>
        </w:rPr>
        <w:br/>
      </w:r>
      <w:r>
        <w:rPr>
          <w:rFonts w:hint="eastAsia"/>
        </w:rPr>
        <w:t>　　图表 2024年中国IC分选机进口国家及地区分析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2024年中国IC分选机出口国家及地区分析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2019-2024年中国IC分选机行业企业数量情况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2019-2024年中国IC分选机行业企业平均规模情况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**地区IC分选机市场规模及增长情况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**地区IC分选机行业市场需求情况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**地区IC分选机市场规模及增长情况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**地区IC分选机行业市场需求情况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**地区IC分选机市场规模及增长情况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**地区IC分选机行业市场需求情况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**地区IC分选机市场规模及增长情况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**地区IC分选机行业市场需求情况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IC分选机重点企业（一）基本信息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IC分选机重点企业（一）经营情况分析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IC分选机重点企业（一）主要经济指标情况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IC分选机重点企业（一）盈利能力情况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IC分选机重点企业（一）偿债能力情况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IC分选机重点企业（一）运营能力情况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IC分选机重点企业（一）成长能力情况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IC分选机重点企业（二）基本信息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IC分选机重点企业（二）经营情况分析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IC分选机重点企业（二）主要经济指标情况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IC分选机重点企业（二）盈利能力情况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IC分选机重点企业（二）偿债能力情况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IC分选机重点企业（二）运营能力情况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IC分选机重点企业（二）成长能力情况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IC分选机重点企业（三）基本信息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IC分选机重点企业（三）经营情况分析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IC分选机重点企业（三）主要经济指标情况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IC分选机重点企业（三）盈利能力情况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IC分选机重点企业（三）偿债能力情况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IC分选机重点企业（三）运营能力情况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IC分选机重点企业（三）成长能力情况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2025-2031年中国IC分选机行业产能预测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2025-2031年中国IC分选机行业产量预测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2025-2031年中国IC分选机市场需求量预测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2025-2031年中国IC分选机行业供需平衡预测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2025-2031年中国IC分选机行业市场容量预测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2025-2031年中国IC分选机行业市场规模预测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2025-2031年中国IC分选机市场前景分析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2025-2031年中国IC分选机行业发展趋势预测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86b9d48e941be" w:history="1">
        <w:r>
          <w:rPr>
            <w:rStyle w:val="Hyperlink"/>
          </w:rPr>
          <w:t>2025-2031年中国IC分选机市场研究与前景趋势分析报告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86b9d48e941be" w:history="1">
        <w:r>
          <w:rPr>
            <w:rStyle w:val="Hyperlink"/>
          </w:rPr>
          <w:t>https://www.20087.com/7/55/ICFenXuanJiHangYeXianZhuangJiQianJing.html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ad08a2d9f4c8e" w:history="1">
      <w:r>
        <w:rPr>
          <w:rStyle w:val="Hyperlink"/>
        </w:rPr>
        <w:t>2025-2031年中国IC分选机市场研究与前景趋势分析报告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ICFenXuanJiHangYeXianZhuangJiQianJing.html" TargetMode="External" Id="R19786b9d48e9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ICFenXuanJiHangYeXianZhuangJiQianJing.html" TargetMode="External" Id="R07dad08a2d9f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2025-09-09T07:59:49Z</dcterms:created>
  <dcterms:modified xsi:type="dcterms:W3CDTF">2025-09-09T08:59:49Z</dcterms:modified>
  <dc:subject>2025-2031年中国IC分选机市场研究与前景趋势分析报告</dc:subject>
  <dc:title>2025-2031年中国IC分选机市场研究与前景趋势分析报告</dc:title>
  <cp:keywords>2025-2031年中国IC分选机市场研究与前景趋势分析报告</cp:keywords>
  <dc:description>2025-2031年中国IC分选机市场研究与前景趋势分析报告</dc:description>
</cp:coreProperties>
</file>