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605a8eb28434e" w:history="1">
              <w:r>
                <w:rPr>
                  <w:rStyle w:val="Hyperlink"/>
                </w:rPr>
                <w:t>2025-2031年中国农作物收获机械行业发展现状调研与发展趋势分析报告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605a8eb28434e" w:history="1">
              <w:r>
                <w:rPr>
                  <w:rStyle w:val="Hyperlink"/>
                </w:rPr>
                <w:t>2025-2031年中国农作物收获机械行业发展现状调研与发展趋势分析报告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605a8eb28434e" w:history="1">
                <w:r>
                  <w:rPr>
                    <w:rStyle w:val="Hyperlink"/>
                  </w:rPr>
                  <w:t>https://www.20087.com/7/15/NongZuoWuShouHuoJiXieDeXianZhuan.html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收获机械是现代农业机械化不可或缺的一部分，用于收割各种作物，如小麦、玉米等。近年来，随着农业技术的进步，农作物收获机械在提高收获效率、减少损耗方面取得了显著成就。当前市场上，农作物收获机械不仅在提高自动化水平方面实现了突破，如采用GPS导航和自动转向系统，还在降低运营成本和提高作业灵活性方面有所改进，如采用模块化设计便于维护和更换部件。</w:t>
      </w:r>
      <w:r>
        <w:rPr>
          <w:rFonts w:hint="eastAsia"/>
        </w:rPr>
        <w:br/>
      </w:r>
      <w:r>
        <w:rPr>
          <w:rFonts w:hint="eastAsia"/>
        </w:rPr>
        <w:t>　　未来，农作物收获机械的发展将更加注重技术创新和可持续性。一方面，随着智能农业技术的应用，农作物收获机械将更加侧重于提高智能化水平，如通过物联网技术实现远程监控和故障诊断。另一方面，随着对环境保护要求的提高，农作物收获机械将更加注重减少对土壤和作物的损害，如采用低冲击收割技术和减少化学物质使用。此外，随着对农业可持续发展的重视，农作物收获机械还将更加注重提高能源效率和减少温室气体排放，如采用电力驱动系统和生物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05a8eb28434e" w:history="1">
        <w:r>
          <w:rPr>
            <w:rStyle w:val="Hyperlink"/>
          </w:rPr>
          <w:t>2025-2031年中国农作物收获机械行业发展现状调研与发展趋势分析报告</w:t>
        </w:r>
      </w:hyperlink>
      <w:r>
        <w:rPr>
          <w:rFonts w:hint="eastAsia"/>
        </w:rPr>
        <w:t>》依托多年行业监测数据，结合农作物收获机械行业现状与未来前景，系统分析了农作物收获机械市场需求、市场规模、产业链结构、价格机制及细分市场特征。报告对农作物收获机械市场前景进行了客观评估，预测了农作物收获机械行业发展趋势，并详细解读了品牌竞争格局、市场集中度及重点企业的运营表现。此外，报告通过SWOT分析识别了农作物收获机械行业机遇与潜在风险，为投资者和决策者提供了科学、规范的战略建议，助力把握农作物收获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农作物收获机械行业特性研究</w:t>
      </w:r>
      <w:r>
        <w:rPr>
          <w:rFonts w:hint="eastAsia"/>
        </w:rPr>
        <w:br/>
      </w:r>
      <w:r>
        <w:rPr>
          <w:rFonts w:hint="eastAsia"/>
        </w:rPr>
        <w:t>第一章 收获机械产品概述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收获机械市场特点分析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2020-2025年中国农作物收获机械产业经济发展环境分析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2020-2025年中国农作物收获机械产业经济运行环境分析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2020-2025年中国农作物收获机械产业政策环境分析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一、农作物收获机械行业主管部门、行业管理体制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二、农作物收获机械行业主要法规与产业政策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2020-2025年中国农作物收获机械产业社会环境分析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一、2020-2025年全国大陆总人口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2020-2025年中国农作物收获机械产业技术环境分析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农作物收获机械行业发展现状研究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2020-2025年世界农作物收获机械行业发展情况分析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2020-2025年国际农作物收获机械产业发展现状</w:t>
      </w:r>
      <w:r>
        <w:rPr>
          <w:rFonts w:hint="eastAsia"/>
        </w:rPr>
        <w:br/>
      </w:r>
      <w:r>
        <w:rPr>
          <w:rFonts w:hint="eastAsia"/>
        </w:rPr>
        <w:t>　　　　一、国际农作物收获机械产业发展情况分析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二、国际农作物收获机械产业规模分析</w:t>
      </w:r>
      <w:r>
        <w:rPr>
          <w:rFonts w:hint="eastAsia"/>
        </w:rPr>
        <w:br/>
      </w:r>
      <w:r>
        <w:rPr>
          <w:rFonts w:hint="eastAsia"/>
        </w:rPr>
        <w:t>　　　　三、国际农作物收获机械产业技术现状分析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四、2020-2025年国际农作物收获机械应用情况分析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2020-2025年世界农作物收获机械重点市场运行透析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一、美国农作物收获机械市场发展分析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二、日本农作物收获机械市场发展分析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三、西欧地区农作物收获机械市场发展解析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2025-2031年国际农作物收获机械产业发展趋势分析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2020-2025年我国农作物收获机械行业发展分析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2020-2025年我国农作物收获机械市场动态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第二节 2020-2025年我国农作物收获机械行业市场发展现状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一、2020-2025年我国农作物收获机械发展分析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三、2020-2025年我国农作物收获机械市场发展特点</w:t>
      </w:r>
      <w:r>
        <w:rPr>
          <w:rFonts w:hint="eastAsia"/>
        </w:rPr>
        <w:br/>
      </w:r>
      <w:r>
        <w:rPr>
          <w:rFonts w:hint="eastAsia"/>
        </w:rPr>
        <w:t>　　　　四、我国农作物收获机械主要生产商和供应商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2020-2025年我国农作物收获机械市场供需情况分析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一、2020-2025年我国农作物收获机械市场规模分析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二、2020-2025年我国农作物收获机械供应情况分析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三、2020-2025年我国农作物收获机械需求情况分析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四、2020-2025年我国收割机保有量分析</w:t>
      </w:r>
      <w:r>
        <w:rPr>
          <w:rFonts w:hint="eastAsia"/>
        </w:rPr>
        <w:br/>
      </w:r>
      <w:r>
        <w:rPr>
          <w:rFonts w:hint="eastAsia"/>
        </w:rPr>
        <w:t>　　第四节 2020-2025年我国农作物收获机械技术发展分析</w:t>
      </w:r>
      <w:r>
        <w:rPr>
          <w:rFonts w:hint="eastAsia"/>
        </w:rPr>
        <w:br/>
      </w:r>
      <w:r>
        <w:rPr>
          <w:rFonts w:hint="eastAsia"/>
        </w:rPr>
        <w:t>　　　　一、农作物收获机械行业技术分析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第五节 2020-2025年中国农作物收获机械行业发展面临的问题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一、中国农作物收获机械行业发展问题分析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二、中国农作物收获机械行业面临的景和机遇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2020-2025年中国农作物收获机械所在行业经济运行情况分析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2020-2025年中国机械化农业及园艺机具制造行业工业规模分析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一、中国机械化农业及园艺机具制造行业企业数量增长分析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二、中国机械化农业及园艺机具制造行业销售产值增长分析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三、中国机械化农业及园艺机具制造行业资产规模增长分析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四、中国机械化农业及园艺机具制造行业销售收入增长分析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五、中国机械化农业及园艺机具制造行业利润总额增长分析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2020-2025年中国机械化农业及园艺机具制造所属行业成本费用分析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一、中国机械化农业及园艺机具制造销售成本分析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二、中国机械化农业及园艺机具制造行业费用情况分析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2020-2025年中国机械化农业及园艺机具制造行业经营效率分析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一、中国机械化农业及园艺机具制造所属行业盈利能力分析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二、中国机械化农业及园艺机具制造行业运营能力分析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三、中国机械化农业及园艺机具制造所属行业偿债能力分析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四、中国机械化农业及园艺机具制造所属行业发展能力分析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2020-2025年我国农作物收获机械产量数据统计分析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2024-2025年我国农作物收获机械产量数据分析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一、2024-2025年我国农作物收获机械总体产量分析</w:t>
      </w:r>
      <w:r>
        <w:rPr>
          <w:rFonts w:hint="eastAsia"/>
        </w:rPr>
        <w:br/>
      </w:r>
      <w:r>
        <w:rPr>
          <w:rFonts w:hint="eastAsia"/>
        </w:rPr>
        <w:t>　　　　二、2024-2025年我国农作物收获机械重点区域分析</w:t>
      </w:r>
      <w:r>
        <w:rPr>
          <w:rFonts w:hint="eastAsia"/>
        </w:rPr>
        <w:br/>
      </w:r>
      <w:r>
        <w:rPr>
          <w:rFonts w:hint="eastAsia"/>
        </w:rPr>
        <w:t>　　第二节 2025年我国农作物收获机械产量数据分析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一、2025年我国农作物收获机械产量分析</w:t>
      </w:r>
      <w:r>
        <w:rPr>
          <w:rFonts w:hint="eastAsia"/>
        </w:rPr>
        <w:br/>
      </w:r>
      <w:r>
        <w:rPr>
          <w:rFonts w:hint="eastAsia"/>
        </w:rPr>
        <w:t>　　　　二、2025年我国农作物收获机械重点区域分析</w:t>
      </w:r>
      <w:r>
        <w:rPr>
          <w:rFonts w:hint="eastAsia"/>
        </w:rPr>
        <w:br/>
      </w:r>
      <w:r>
        <w:rPr>
          <w:rFonts w:hint="eastAsia"/>
        </w:rPr>
        <w:t>　　　　三、2025年我国农作物收获机械产量区域结构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2020-2025年中国收割机进出口数据监测分析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2020-2025年中国收割机进口数据分析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一、2020-2025年我国收割机进口数量分析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二、2020-2025年我国收割机进口金额分析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三、2020-2025年我国收割机进口价格分析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四、2020-2025年我国收割机进口来源分析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2020-2025年中国收割机出口数据分析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一、2020-2025年我国收割机出口数量分析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二、2020-2025年我国收割机出口金额分析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三、2020-2025年我国收割机出口价格分析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四、2020-2025年我国收割机出口流向分析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2020-2025年中国农作物收获机械行业竞争格局分析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2020-2025年中国农作物收获机械行业集中度分析</w:t>
      </w:r>
      <w:r>
        <w:rPr>
          <w:rFonts w:hint="eastAsia"/>
        </w:rPr>
        <w:br/>
      </w:r>
      <w:r>
        <w:rPr>
          <w:rFonts w:hint="eastAsia"/>
        </w:rPr>
        <w:t>　　　　一、农作物收获机械生产企业分布分析</w:t>
      </w:r>
      <w:r>
        <w:rPr>
          <w:rFonts w:hint="eastAsia"/>
        </w:rPr>
        <w:br/>
      </w:r>
      <w:r>
        <w:rPr>
          <w:rFonts w:hint="eastAsia"/>
        </w:rPr>
        <w:t>　　　　二、农作物收获机械市场集中度分析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2020-2025年中国农作物收获机械市场竞争现状分析</w:t>
      </w:r>
      <w:r>
        <w:rPr>
          <w:rFonts w:hint="eastAsia"/>
        </w:rPr>
        <w:br/>
      </w:r>
      <w:r>
        <w:rPr>
          <w:rFonts w:hint="eastAsia"/>
        </w:rPr>
        <w:t>　　　　一、农作物收获机械产品竞争优势分析</w:t>
      </w:r>
      <w:r>
        <w:rPr>
          <w:rFonts w:hint="eastAsia"/>
        </w:rPr>
        <w:br/>
      </w:r>
      <w:r>
        <w:rPr>
          <w:rFonts w:hint="eastAsia"/>
        </w:rPr>
        <w:t>　　　　二、农作物收获机械技术竞争分析</w:t>
      </w:r>
      <w:r>
        <w:rPr>
          <w:rFonts w:hint="eastAsia"/>
        </w:rPr>
        <w:br/>
      </w:r>
      <w:r>
        <w:rPr>
          <w:rFonts w:hint="eastAsia"/>
        </w:rPr>
        <w:t>　　　　三、农作物收获机械价格竞争分析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2020-2025年中国农作物收获机械行业五力模型分析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2025-2031年中国农作物收获机械产业竞争策略分析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2020-2025年我国农作物收获机械行业不同区域市场分析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三、2025-2031年西北地区农作物收获机械发展趋势分析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农作物收获机械行业产业链分析</w:t>
      </w:r>
      <w:r>
        <w:rPr>
          <w:rFonts w:hint="eastAsia"/>
        </w:rPr>
        <w:br/>
      </w:r>
      <w:r>
        <w:rPr>
          <w:rFonts w:hint="eastAsia"/>
        </w:rPr>
        <w:t>第十章 2020-2025年我国农作物收获机械行业上游发展情况分析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2020-2025年我国农作物收获机械主要原料市场分析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一、2020-2025年我国农作物收获机械主要原料市场状况分析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2020-2025年中国农作物收获机械上游原材料生产商情况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2025-2031年我国农作物收获机械上游原材料发展趋势分析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2020-2025年中国农作物收获机械行业下游需求现状与趋势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2020-2025年中国农民群体结构分析</w:t>
      </w:r>
      <w:r>
        <w:rPr>
          <w:rFonts w:hint="eastAsia"/>
        </w:rPr>
        <w:br/>
      </w:r>
      <w:r>
        <w:rPr>
          <w:rFonts w:hint="eastAsia"/>
        </w:rPr>
        <w:t>　　　　一、农民阶层群体结构分析</w:t>
      </w:r>
      <w:r>
        <w:rPr>
          <w:rFonts w:hint="eastAsia"/>
        </w:rPr>
        <w:br/>
      </w:r>
      <w:r>
        <w:rPr>
          <w:rFonts w:hint="eastAsia"/>
        </w:rPr>
        <w:t>　　　　二、农民收入与支出结构分析</w:t>
      </w:r>
      <w:r>
        <w:rPr>
          <w:rFonts w:hint="eastAsia"/>
        </w:rPr>
        <w:br/>
      </w:r>
      <w:r>
        <w:rPr>
          <w:rFonts w:hint="eastAsia"/>
        </w:rPr>
        <w:t>　　　　三、中国农业发展走势与趋势</w:t>
      </w:r>
      <w:r>
        <w:rPr>
          <w:rFonts w:hint="eastAsia"/>
        </w:rPr>
        <w:br/>
      </w:r>
      <w:r>
        <w:rPr>
          <w:rFonts w:hint="eastAsia"/>
        </w:rPr>
        <w:t>　　第二节 2020-2025年中国农作物耕种收综合机械化水平分析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一、2020-2025年中国农作物机耕面积及机耕率</w:t>
      </w:r>
      <w:r>
        <w:rPr>
          <w:rFonts w:hint="eastAsia"/>
        </w:rPr>
        <w:br/>
      </w:r>
      <w:r>
        <w:rPr>
          <w:rFonts w:hint="eastAsia"/>
        </w:rPr>
        <w:t>　　　　二、2020-2025年中国农作物机播面积及机播率</w:t>
      </w:r>
      <w:r>
        <w:rPr>
          <w:rFonts w:hint="eastAsia"/>
        </w:rPr>
        <w:br/>
      </w:r>
      <w:r>
        <w:rPr>
          <w:rFonts w:hint="eastAsia"/>
        </w:rPr>
        <w:t>　　　　三、2020-2025年中国农作物机收面积及机收率</w:t>
      </w:r>
      <w:r>
        <w:rPr>
          <w:rFonts w:hint="eastAsia"/>
        </w:rPr>
        <w:br/>
      </w:r>
      <w:r>
        <w:rPr>
          <w:rFonts w:hint="eastAsia"/>
        </w:rPr>
        <w:t>　　第二节 2020-2025年中国小麦产业机械化作业分析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一、2020-2025年中国小麦种植面积及区域分布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二、2020-2025年中国小麦机播水平分析</w:t>
      </w:r>
      <w:r>
        <w:rPr>
          <w:rFonts w:hint="eastAsia"/>
        </w:rPr>
        <w:br/>
      </w:r>
      <w:r>
        <w:rPr>
          <w:rFonts w:hint="eastAsia"/>
        </w:rPr>
        <w:t>　　　　三、2020-2025年中国小麦机收水平分析</w:t>
      </w:r>
      <w:r>
        <w:rPr>
          <w:rFonts w:hint="eastAsia"/>
        </w:rPr>
        <w:br/>
      </w:r>
      <w:r>
        <w:rPr>
          <w:rFonts w:hint="eastAsia"/>
        </w:rPr>
        <w:t>　　　　四、2020-2025年我国小麦机收获机械保有量分析</w:t>
      </w:r>
      <w:r>
        <w:rPr>
          <w:rFonts w:hint="eastAsia"/>
        </w:rPr>
        <w:br/>
      </w:r>
      <w:r>
        <w:rPr>
          <w:rFonts w:hint="eastAsia"/>
        </w:rPr>
        <w:t>　　第三节 2020-2025年中国水稻产业机械化作业分析</w:t>
      </w:r>
      <w:r>
        <w:rPr>
          <w:rFonts w:hint="eastAsia"/>
        </w:rPr>
        <w:br/>
      </w:r>
      <w:r>
        <w:rPr>
          <w:rFonts w:hint="eastAsia"/>
        </w:rPr>
        <w:t>　　　　一、2020-2025年中国水稻种植面积及区域分布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二、2020-2025年中国水稻机种水平分析</w:t>
      </w:r>
      <w:r>
        <w:rPr>
          <w:rFonts w:hint="eastAsia"/>
        </w:rPr>
        <w:br/>
      </w:r>
      <w:r>
        <w:rPr>
          <w:rFonts w:hint="eastAsia"/>
        </w:rPr>
        <w:t>　　　　三、2020-2025年中国水稻机收水平分析</w:t>
      </w:r>
      <w:r>
        <w:rPr>
          <w:rFonts w:hint="eastAsia"/>
        </w:rPr>
        <w:br/>
      </w:r>
      <w:r>
        <w:rPr>
          <w:rFonts w:hint="eastAsia"/>
        </w:rPr>
        <w:t>　　　　四、2020-2025年我国水稻收获机械保有量分析</w:t>
      </w:r>
      <w:r>
        <w:rPr>
          <w:rFonts w:hint="eastAsia"/>
        </w:rPr>
        <w:br/>
      </w:r>
      <w:r>
        <w:rPr>
          <w:rFonts w:hint="eastAsia"/>
        </w:rPr>
        <w:t>　　第四节 2020-2025年中国玉米产业机械化作业分析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一、2020-2025年中国玉米种植面积及区域分布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二、2020-2025年中国玉米机耕水平分析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三、2020-2025年中国玉米机播水平分析</w:t>
      </w:r>
      <w:r>
        <w:rPr>
          <w:rFonts w:hint="eastAsia"/>
        </w:rPr>
        <w:br/>
      </w:r>
      <w:r>
        <w:rPr>
          <w:rFonts w:hint="eastAsia"/>
        </w:rPr>
        <w:t>　　　　四、2020-2025年中国玉米机收水平分析</w:t>
      </w:r>
      <w:r>
        <w:rPr>
          <w:rFonts w:hint="eastAsia"/>
        </w:rPr>
        <w:br/>
      </w:r>
      <w:r>
        <w:rPr>
          <w:rFonts w:hint="eastAsia"/>
        </w:rPr>
        <w:t>　　　　四、2020-2025年我国玉米机械保有量分析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农作物收获机械行业企业竞争力分析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2020-2025年我国农作物收获机械主要企业分析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山东常林农业装备股份有限公司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约翰迪尔佳联收获机械有限公司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现代农装湖州联合收割机有限公司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约翰.迪尔佳联收获机械有限公司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河北收割机厂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农作物收获机械未来市场前景展望、投资前景研究研究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2025-2031年中国农作物收获机械行业的前景趋势分析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中国农作物收获机械的市场供需分析调查与趋势</w:t>
      </w:r>
      <w:r>
        <w:rPr>
          <w:rFonts w:hint="eastAsia"/>
        </w:rPr>
        <w:br/>
      </w:r>
      <w:r>
        <w:rPr>
          <w:rFonts w:hint="eastAsia"/>
        </w:rPr>
        <w:t>　　　　一、中国农作物收获机械的未来发展展望</w:t>
      </w:r>
      <w:r>
        <w:rPr>
          <w:rFonts w:hint="eastAsia"/>
        </w:rPr>
        <w:br/>
      </w:r>
      <w:r>
        <w:rPr>
          <w:rFonts w:hint="eastAsia"/>
        </w:rPr>
        <w:t>　　　　二、中国农作物收获机械行业的发展趋势</w:t>
      </w:r>
      <w:r>
        <w:rPr>
          <w:rFonts w:hint="eastAsia"/>
        </w:rPr>
        <w:br/>
      </w:r>
      <w:r>
        <w:rPr>
          <w:rFonts w:hint="eastAsia"/>
        </w:rPr>
        <w:t>　　　　三、中国农作物收获机械行业面临很多发展机遇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2025-2031年中国农作物收获机械的市场供需分析调查与趋势</w:t>
      </w:r>
      <w:r>
        <w:rPr>
          <w:rFonts w:hint="eastAsia"/>
        </w:rPr>
        <w:br/>
      </w:r>
      <w:r>
        <w:rPr>
          <w:rFonts w:hint="eastAsia"/>
        </w:rPr>
        <w:t>　　　　一、未来中国农作物收获机械行业趋势预测分析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二、中国农作物收获机械行业市场发展空间分析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三、中国农作物收获机械行业投资预测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2025-2031年中国农作物收获机械行业发展预测分析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一、2025-2031年中国农作物收获机械供需预测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二、2025-2031年中国农作物收获机械行业贸易状况预测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三、2025-2031年中国农作物收获机械市场价格预测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2025-2031年中国农作物收获机械行业盈利能力预测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2025-2031年中国农作物收获机械制造行业发展趋势与投资分析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2025-2031年农作物收获机械行业发展趋势分析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2025-2031年农作物收获机械行业投资特性分析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一、2025-2031年中国农作物收获机械行业进入壁垒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二、2025-2031年中国农作物收获机械行业盈利模式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三、2025-2031年中国农作物收获机械行业盈利因素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2025-2031年农作物收获机械行业投资前景分析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一、2025-2031年中国农作物收获机械行业政策风险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二、2025-2031年中国农作物收获机械行业技术风险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三、2025-2031年中国农作物收获机械行业供求风险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四、2025-2031年中国农作物收获机械行业其它风险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2025-2031年中国农作物收获机械行业投资机会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一、2025-2031年中国农作物收获机械行业最新投资动向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二、2025-2031年中国农作物收获机械行业投资机会分析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中^智^林^－2025-2031年中国农作物收获机械行业主要投资建议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605a8eb28434e" w:history="1">
        <w:r>
          <w:rPr>
            <w:rStyle w:val="Hyperlink"/>
          </w:rPr>
          <w:t>2025-2031年中国农作物收获机械行业发展现状调研与发展趋势分析报告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605a8eb28434e" w:history="1">
        <w:r>
          <w:rPr>
            <w:rStyle w:val="Hyperlink"/>
          </w:rPr>
          <w:t>https://www.20087.com/7/15/NongZuoWuShouHuoJiXieDeXianZhuan.html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热点：花生机械收获机视频、农作物收获机械图片、什么是农业机械、农业收获机械、二手约翰迪尔收获机械、收割农作物的机器、各种农作物的播种和收获时间、农作物收割机、机械总结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40329ea164d24" w:history="1">
      <w:r>
        <w:rPr>
          <w:rStyle w:val="Hyperlink"/>
        </w:rPr>
        <w:t>2025-2031年中国农作物收获机械行业发展现状调研与发展趋势分析报告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ongZuoWuShouHuoJiXieDeXianZhuan.html" TargetMode="External" Id="R0be605a8eb28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ongZuoWuShouHuoJiXieDeXianZhuan.html" TargetMode="External" Id="Rb2d40329ea16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2025-05-20T07:57:00Z</dcterms:created>
  <dcterms:modified xsi:type="dcterms:W3CDTF">2025-05-20T08:57:00Z</dcterms:modified>
  <dc:subject>2025-2031年中国农作物收获机械行业发展现状调研与发展趋势分析报告</dc:subject>
  <dc:title>2025-2031年中国农作物收获机械行业发展现状调研与发展趋势分析报告</dc:title>
  <cp:keywords>2025-2031年中国农作物收获机械行业发展现状调研与发展趋势分析报告</cp:keywords>
  <dc:description>2025-2031年中国农作物收获机械行业发展现状调研与发展趋势分析报告</dc:description>
</cp:coreProperties>
</file>